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05" w:rsidRPr="007C3F05" w:rsidRDefault="007C3F05" w:rsidP="007C3F05">
      <w:pPr>
        <w:pStyle w:val="NoSpacing"/>
        <w:jc w:val="both"/>
        <w:rPr>
          <w:rFonts w:cs="Times New Roman"/>
        </w:rPr>
      </w:pPr>
      <w:r w:rsidRPr="007C3F05">
        <w:rPr>
          <w:rFonts w:cs="Times New Roman"/>
        </w:rPr>
        <w:t>РЕПУБЛИКА СРБИЈА</w:t>
      </w:r>
    </w:p>
    <w:p w:rsidR="007C3F05" w:rsidRPr="007C3F05" w:rsidRDefault="007C3F05" w:rsidP="007C3F05">
      <w:pPr>
        <w:pStyle w:val="NoSpacing"/>
        <w:jc w:val="both"/>
        <w:rPr>
          <w:rFonts w:cs="Times New Roman"/>
        </w:rPr>
      </w:pPr>
      <w:r w:rsidRPr="007C3F05">
        <w:rPr>
          <w:rFonts w:cs="Times New Roman"/>
        </w:rPr>
        <w:t>НАРОДНА СКУПШТИНА</w:t>
      </w:r>
    </w:p>
    <w:p w:rsidR="007C3F05" w:rsidRPr="007C3F05" w:rsidRDefault="007C3F05" w:rsidP="007C3F05">
      <w:pPr>
        <w:pStyle w:val="NoSpacing"/>
        <w:jc w:val="both"/>
        <w:rPr>
          <w:rFonts w:cs="Times New Roman"/>
        </w:rPr>
      </w:pPr>
      <w:proofErr w:type="spellStart"/>
      <w:r w:rsidRPr="007C3F05">
        <w:rPr>
          <w:rFonts w:cs="Times New Roman"/>
        </w:rPr>
        <w:t>Одбор</w:t>
      </w:r>
      <w:proofErr w:type="spellEnd"/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за</w:t>
      </w:r>
      <w:proofErr w:type="spellEnd"/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људска</w:t>
      </w:r>
      <w:proofErr w:type="spellEnd"/>
      <w:r w:rsidRPr="007C3F05">
        <w:rPr>
          <w:rFonts w:cs="Times New Roman"/>
        </w:rPr>
        <w:t xml:space="preserve"> и </w:t>
      </w:r>
      <w:proofErr w:type="spellStart"/>
      <w:r w:rsidRPr="007C3F05">
        <w:rPr>
          <w:rFonts w:cs="Times New Roman"/>
        </w:rPr>
        <w:t>мањинска</w:t>
      </w:r>
      <w:proofErr w:type="spellEnd"/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права</w:t>
      </w:r>
      <w:proofErr w:type="spellEnd"/>
    </w:p>
    <w:p w:rsidR="007C3F05" w:rsidRPr="007C3F05" w:rsidRDefault="007C3F05" w:rsidP="007C3F05">
      <w:pPr>
        <w:pStyle w:val="NoSpacing"/>
        <w:jc w:val="both"/>
        <w:rPr>
          <w:rFonts w:cs="Times New Roman"/>
        </w:rPr>
      </w:pPr>
      <w:proofErr w:type="gramStart"/>
      <w:r w:rsidRPr="007C3F05">
        <w:rPr>
          <w:rFonts w:cs="Times New Roman"/>
        </w:rPr>
        <w:t>и</w:t>
      </w:r>
      <w:proofErr w:type="gramEnd"/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равноправност</w:t>
      </w:r>
      <w:proofErr w:type="spellEnd"/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полова</w:t>
      </w:r>
      <w:proofErr w:type="spellEnd"/>
    </w:p>
    <w:p w:rsidR="007C3F05" w:rsidRPr="007C3F05" w:rsidRDefault="006A4D74" w:rsidP="007C3F05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</w:rPr>
        <w:t>0</w:t>
      </w:r>
      <w:r>
        <w:rPr>
          <w:rFonts w:cs="Times New Roman"/>
          <w:lang w:val="sr-Cyrl-RS"/>
        </w:rPr>
        <w:t>8</w:t>
      </w:r>
      <w:r w:rsidR="007C3F05" w:rsidRPr="007C3F05">
        <w:rPr>
          <w:rFonts w:cs="Times New Roman"/>
        </w:rPr>
        <w:t xml:space="preserve"> </w:t>
      </w:r>
      <w:proofErr w:type="spellStart"/>
      <w:r w:rsidR="007C3F05" w:rsidRPr="007C3F05">
        <w:rPr>
          <w:rFonts w:cs="Times New Roman"/>
        </w:rPr>
        <w:t>Број</w:t>
      </w:r>
      <w:proofErr w:type="spellEnd"/>
      <w:r w:rsidR="007C3F05" w:rsidRPr="007C3F05">
        <w:rPr>
          <w:rFonts w:cs="Times New Roman"/>
        </w:rPr>
        <w:t>: 06-2/185-20</w:t>
      </w:r>
    </w:p>
    <w:p w:rsidR="007C3F05" w:rsidRPr="006A4D74" w:rsidRDefault="009173A4" w:rsidP="007C3F05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21. </w:t>
      </w:r>
      <w:proofErr w:type="gramStart"/>
      <w:r w:rsidR="007C3F05" w:rsidRPr="006A4D74">
        <w:rPr>
          <w:rFonts w:cs="Times New Roman"/>
          <w:lang w:val="sr-Cyrl-RS"/>
        </w:rPr>
        <w:t>децембар</w:t>
      </w:r>
      <w:proofErr w:type="gramEnd"/>
      <w:r w:rsidR="007C3F05" w:rsidRPr="006A4D74">
        <w:rPr>
          <w:rFonts w:cs="Times New Roman"/>
          <w:lang w:val="sr-Cyrl-RS"/>
        </w:rPr>
        <w:t xml:space="preserve"> 2020. године</w:t>
      </w:r>
    </w:p>
    <w:p w:rsidR="007C3F05" w:rsidRPr="007C3F05" w:rsidRDefault="007C3F05" w:rsidP="007C3F05">
      <w:pPr>
        <w:pStyle w:val="NoSpacing"/>
        <w:jc w:val="both"/>
        <w:rPr>
          <w:rFonts w:cs="Times New Roman"/>
        </w:rPr>
      </w:pPr>
      <w:r w:rsidRPr="007C3F05">
        <w:rPr>
          <w:rFonts w:cs="Times New Roman"/>
        </w:rPr>
        <w:t>Б е о г р а д</w:t>
      </w:r>
    </w:p>
    <w:p w:rsidR="007C3F05" w:rsidRPr="007C3F05" w:rsidRDefault="007C3F05" w:rsidP="007C3F05">
      <w:pPr>
        <w:pStyle w:val="NoSpacing"/>
        <w:jc w:val="both"/>
        <w:rPr>
          <w:rFonts w:cs="Times New Roman"/>
          <w:lang w:val="sr-Cyrl-RS"/>
        </w:rPr>
      </w:pPr>
    </w:p>
    <w:p w:rsidR="007C3F05" w:rsidRPr="00D8047E" w:rsidRDefault="007C3F05" w:rsidP="007C3F05">
      <w:pPr>
        <w:pStyle w:val="NoSpacing"/>
        <w:jc w:val="center"/>
        <w:rPr>
          <w:rFonts w:cs="Times New Roman"/>
          <w:b/>
        </w:rPr>
      </w:pPr>
      <w:r w:rsidRPr="00D8047E">
        <w:rPr>
          <w:rFonts w:cs="Times New Roman"/>
          <w:b/>
        </w:rPr>
        <w:t>З А П И С Н И К</w:t>
      </w:r>
    </w:p>
    <w:p w:rsidR="007C3F05" w:rsidRPr="00D8047E" w:rsidRDefault="007C3F05" w:rsidP="007C3F05">
      <w:pPr>
        <w:pStyle w:val="NoSpacing"/>
        <w:jc w:val="center"/>
        <w:rPr>
          <w:rFonts w:cs="Times New Roman"/>
          <w:b/>
        </w:rPr>
      </w:pPr>
      <w:r w:rsidRPr="00D8047E">
        <w:rPr>
          <w:rFonts w:cs="Times New Roman"/>
          <w:b/>
        </w:rPr>
        <w:t xml:space="preserve">СА </w:t>
      </w:r>
      <w:r w:rsidRPr="00D8047E">
        <w:rPr>
          <w:rFonts w:cs="Times New Roman"/>
          <w:b/>
          <w:lang w:val="sr-Cyrl-RS"/>
        </w:rPr>
        <w:t>ТРЕЋЕ</w:t>
      </w:r>
      <w:r w:rsidRPr="00D8047E">
        <w:rPr>
          <w:rFonts w:cs="Times New Roman"/>
          <w:b/>
        </w:rPr>
        <w:t xml:space="preserve"> СЕДНИЦЕ ОДБОРА ЗА ЉУДСКА И МАЊИНСКА ПРАВА И РАВНОПРАВНОСТ ПОЛОВА</w:t>
      </w:r>
    </w:p>
    <w:p w:rsidR="007C3F05" w:rsidRPr="00D8047E" w:rsidRDefault="007C3F05" w:rsidP="007C3F05">
      <w:pPr>
        <w:pStyle w:val="NoSpacing"/>
        <w:jc w:val="center"/>
        <w:rPr>
          <w:rFonts w:cs="Times New Roman"/>
          <w:b/>
        </w:rPr>
      </w:pPr>
      <w:proofErr w:type="gramStart"/>
      <w:r w:rsidRPr="00D8047E">
        <w:rPr>
          <w:rFonts w:cs="Times New Roman"/>
          <w:b/>
        </w:rPr>
        <w:t xml:space="preserve">ОДРЖАНЕ </w:t>
      </w:r>
      <w:r w:rsidRPr="00D8047E">
        <w:rPr>
          <w:rFonts w:cs="Times New Roman"/>
          <w:b/>
          <w:lang w:val="sr-Cyrl-RS"/>
        </w:rPr>
        <w:t>3</w:t>
      </w:r>
      <w:r w:rsidRPr="00D8047E">
        <w:rPr>
          <w:rFonts w:cs="Times New Roman"/>
          <w:b/>
          <w:lang w:val="sr-Latn-RS"/>
        </w:rPr>
        <w:t>.</w:t>
      </w:r>
      <w:proofErr w:type="gramEnd"/>
      <w:r w:rsidRPr="00D8047E">
        <w:rPr>
          <w:rFonts w:cs="Times New Roman"/>
          <w:b/>
          <w:lang w:val="sr-Latn-RS"/>
        </w:rPr>
        <w:t xml:space="preserve"> </w:t>
      </w:r>
      <w:r w:rsidRPr="00D8047E">
        <w:rPr>
          <w:rFonts w:cs="Times New Roman"/>
          <w:b/>
          <w:lang w:val="sr-Cyrl-RS"/>
        </w:rPr>
        <w:t>ДЕЦЕМБРА</w:t>
      </w:r>
      <w:r w:rsidRPr="00D8047E">
        <w:rPr>
          <w:rFonts w:cs="Times New Roman"/>
          <w:b/>
          <w:lang w:val="sr-Latn-RS"/>
        </w:rPr>
        <w:t xml:space="preserve"> 20</w:t>
      </w:r>
      <w:r w:rsidRPr="00D8047E">
        <w:rPr>
          <w:rFonts w:cs="Times New Roman"/>
          <w:b/>
          <w:lang w:val="sr-Cyrl-RS"/>
        </w:rPr>
        <w:t>20</w:t>
      </w:r>
      <w:r w:rsidRPr="00D8047E">
        <w:rPr>
          <w:rFonts w:cs="Times New Roman"/>
          <w:b/>
          <w:lang w:val="sr-Latn-RS"/>
        </w:rPr>
        <w:t xml:space="preserve">. </w:t>
      </w:r>
      <w:r w:rsidRPr="00D8047E">
        <w:rPr>
          <w:rFonts w:cs="Times New Roman"/>
          <w:b/>
        </w:rPr>
        <w:t>ГОДИНЕ</w:t>
      </w:r>
    </w:p>
    <w:p w:rsidR="007C3F05" w:rsidRPr="007C3F05" w:rsidRDefault="007C3F05" w:rsidP="007C3F05">
      <w:pPr>
        <w:pStyle w:val="NoSpacing"/>
        <w:jc w:val="center"/>
        <w:rPr>
          <w:rFonts w:cs="Times New Roman"/>
        </w:rPr>
      </w:pPr>
    </w:p>
    <w:p w:rsidR="007C3F05" w:rsidRPr="007C3F05" w:rsidRDefault="007C3F05" w:rsidP="007C3F05">
      <w:pPr>
        <w:pStyle w:val="NoSpacing"/>
        <w:jc w:val="both"/>
        <w:rPr>
          <w:rFonts w:cs="Times New Roman"/>
          <w:lang w:val="sr-Cyrl-RS"/>
        </w:rPr>
      </w:pPr>
      <w:r w:rsidRPr="007C3F05">
        <w:rPr>
          <w:rFonts w:cs="Times New Roman"/>
        </w:rPr>
        <w:tab/>
      </w:r>
      <w:proofErr w:type="spellStart"/>
      <w:proofErr w:type="gramStart"/>
      <w:r w:rsidRPr="007C3F05">
        <w:rPr>
          <w:rFonts w:cs="Times New Roman"/>
        </w:rPr>
        <w:t>Седница</w:t>
      </w:r>
      <w:proofErr w:type="spellEnd"/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је</w:t>
      </w:r>
      <w:proofErr w:type="spellEnd"/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почела</w:t>
      </w:r>
      <w:proofErr w:type="spellEnd"/>
      <w:r w:rsidRPr="007C3F05">
        <w:rPr>
          <w:rFonts w:cs="Times New Roman"/>
        </w:rPr>
        <w:t xml:space="preserve"> у </w:t>
      </w:r>
      <w:r w:rsidRPr="007C3F05">
        <w:rPr>
          <w:rFonts w:cs="Times New Roman"/>
          <w:lang w:val="sr-Cyrl-RS"/>
        </w:rPr>
        <w:t>13</w:t>
      </w:r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часова</w:t>
      </w:r>
      <w:proofErr w:type="spellEnd"/>
      <w:r w:rsidRPr="007C3F05">
        <w:rPr>
          <w:rFonts w:cs="Times New Roman"/>
        </w:rPr>
        <w:t>.</w:t>
      </w:r>
      <w:proofErr w:type="gramEnd"/>
    </w:p>
    <w:p w:rsidR="007C3F05" w:rsidRPr="007C3F05" w:rsidRDefault="007C3F05" w:rsidP="007C3F05">
      <w:pPr>
        <w:pStyle w:val="NoSpacing"/>
        <w:jc w:val="both"/>
        <w:rPr>
          <w:rFonts w:cs="Times New Roman"/>
        </w:rPr>
      </w:pPr>
      <w:r w:rsidRPr="007C3F05">
        <w:rPr>
          <w:rFonts w:cs="Times New Roman"/>
          <w:lang w:val="sr-Cyrl-RS"/>
        </w:rPr>
        <w:t xml:space="preserve">            </w:t>
      </w:r>
      <w:proofErr w:type="spellStart"/>
      <w:proofErr w:type="gramStart"/>
      <w:r w:rsidRPr="007C3F05">
        <w:rPr>
          <w:rFonts w:cs="Times New Roman"/>
        </w:rPr>
        <w:t>Седницом</w:t>
      </w:r>
      <w:proofErr w:type="spellEnd"/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је</w:t>
      </w:r>
      <w:proofErr w:type="spellEnd"/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председавао</w:t>
      </w:r>
      <w:proofErr w:type="spellEnd"/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председник</w:t>
      </w:r>
      <w:proofErr w:type="spellEnd"/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Одбора</w:t>
      </w:r>
      <w:proofErr w:type="spellEnd"/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др</w:t>
      </w:r>
      <w:proofErr w:type="spellEnd"/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Муамер</w:t>
      </w:r>
      <w:proofErr w:type="spellEnd"/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Бачевац</w:t>
      </w:r>
      <w:proofErr w:type="spellEnd"/>
      <w:r w:rsidRPr="007C3F05">
        <w:rPr>
          <w:rFonts w:cs="Times New Roman"/>
        </w:rPr>
        <w:t>.</w:t>
      </w:r>
      <w:proofErr w:type="gramEnd"/>
    </w:p>
    <w:p w:rsidR="007C3F05" w:rsidRPr="007C3F05" w:rsidRDefault="007C3F05" w:rsidP="007C3F05">
      <w:pPr>
        <w:pStyle w:val="NoSpacing"/>
        <w:jc w:val="both"/>
        <w:rPr>
          <w:rFonts w:cs="Times New Roman"/>
          <w:lang w:val="sr-Cyrl-RS"/>
        </w:rPr>
      </w:pPr>
      <w:r w:rsidRPr="007C3F05">
        <w:rPr>
          <w:rFonts w:cs="Times New Roman"/>
        </w:rPr>
        <w:tab/>
      </w:r>
      <w:proofErr w:type="spellStart"/>
      <w:r w:rsidRPr="007C3F05">
        <w:rPr>
          <w:rFonts w:cs="Times New Roman"/>
        </w:rPr>
        <w:t>Седници</w:t>
      </w:r>
      <w:proofErr w:type="spellEnd"/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су</w:t>
      </w:r>
      <w:proofErr w:type="spellEnd"/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присуствовали</w:t>
      </w:r>
      <w:proofErr w:type="spellEnd"/>
      <w:r w:rsidRPr="007C3F05">
        <w:rPr>
          <w:rFonts w:cs="Times New Roman"/>
        </w:rPr>
        <w:t xml:space="preserve">: </w:t>
      </w:r>
      <w:r w:rsidRPr="007C3F05">
        <w:rPr>
          <w:rFonts w:cs="Times New Roman"/>
          <w:lang w:val="sr-Cyrl-RS"/>
        </w:rPr>
        <w:t>Сандра Јоковић, Дејан Стошић, Весна Недовић, Драгана Бранковић Минчић, Драгана Радиновић, Стефан Србљановић и Небојша Бакарец, чланови Одбора.</w:t>
      </w:r>
    </w:p>
    <w:p w:rsidR="007C3F05" w:rsidRPr="007C3F05" w:rsidRDefault="007C3F05" w:rsidP="007C3F05">
      <w:pPr>
        <w:pStyle w:val="NoSpacing"/>
        <w:jc w:val="both"/>
        <w:rPr>
          <w:rFonts w:cs="Times New Roman"/>
          <w:lang w:val="sr-Cyrl-RS"/>
        </w:rPr>
      </w:pPr>
      <w:r w:rsidRPr="007C3F05">
        <w:rPr>
          <w:rFonts w:cs="Times New Roman"/>
        </w:rPr>
        <w:tab/>
      </w:r>
      <w:proofErr w:type="spellStart"/>
      <w:r w:rsidRPr="007C3F05">
        <w:rPr>
          <w:rFonts w:cs="Times New Roman"/>
        </w:rPr>
        <w:t>Седници</w:t>
      </w:r>
      <w:proofErr w:type="spellEnd"/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ни</w:t>
      </w:r>
      <w:proofErr w:type="spellEnd"/>
      <w:r w:rsidRPr="007C3F05">
        <w:rPr>
          <w:rFonts w:cs="Times New Roman"/>
          <w:lang w:val="sr-Cyrl-RS"/>
        </w:rPr>
        <w:t>су</w:t>
      </w:r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присуствовал</w:t>
      </w:r>
      <w:proofErr w:type="spellEnd"/>
      <w:r w:rsidRPr="007C3F05">
        <w:rPr>
          <w:rFonts w:cs="Times New Roman"/>
          <w:lang w:val="sr-Cyrl-RS"/>
        </w:rPr>
        <w:t>и</w:t>
      </w:r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члан</w:t>
      </w:r>
      <w:proofErr w:type="spellEnd"/>
      <w:r w:rsidRPr="007C3F05">
        <w:rPr>
          <w:rFonts w:cs="Times New Roman"/>
          <w:lang w:val="sr-Cyrl-RS"/>
        </w:rPr>
        <w:t>ови</w:t>
      </w:r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Одбора</w:t>
      </w:r>
      <w:proofErr w:type="spellEnd"/>
      <w:r w:rsidRPr="007C3F05">
        <w:rPr>
          <w:rFonts w:cs="Times New Roman"/>
          <w:lang w:val="sr-Cyrl-RS"/>
        </w:rPr>
        <w:t>: Драгољуб Ацковић, Андријана Аврамов, Весна Стјепановић, Јелена Михаиловић, Љубо Петровић, Александар Јовановић, Золтан Пек и Селма Кучевић</w:t>
      </w:r>
      <w:r w:rsidRPr="007C3F05">
        <w:rPr>
          <w:rFonts w:cs="Times New Roman"/>
        </w:rPr>
        <w:t>.</w:t>
      </w:r>
    </w:p>
    <w:p w:rsidR="007C3F05" w:rsidRDefault="00A20F1F" w:rsidP="007C3F05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    Седници</w:t>
      </w:r>
      <w:r w:rsidR="007C3F05" w:rsidRPr="007C3F05">
        <w:rPr>
          <w:rFonts w:cs="Times New Roman"/>
          <w:lang w:val="sr-Cyrl-RS"/>
        </w:rPr>
        <w:t xml:space="preserve"> су присуствовали заменици чланова Одбора: Миланка Јевтовић Вукојичић, Милан Савић, Дијана Радовић, др Весна Ивковић и Нандор Киш.</w:t>
      </w:r>
    </w:p>
    <w:p w:rsidR="007C3F05" w:rsidRPr="007C3F05" w:rsidRDefault="007C3F05" w:rsidP="007C3F05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  <w:t>По позиву</w:t>
      </w:r>
      <w:r w:rsidR="00D8047E">
        <w:rPr>
          <w:rFonts w:cs="Times New Roman"/>
          <w:lang w:val="sr-Cyrl-RS"/>
        </w:rPr>
        <w:t>,</w:t>
      </w:r>
      <w:r>
        <w:rPr>
          <w:rFonts w:cs="Times New Roman"/>
          <w:lang w:val="sr-Cyrl-RS"/>
        </w:rPr>
        <w:t xml:space="preserve"> седници су присуствовали и представници Вестминстерске фондације за демократију: </w:t>
      </w:r>
      <w:r w:rsidRPr="007C3F05">
        <w:rPr>
          <w:rFonts w:cs="Times New Roman"/>
          <w:lang w:val="sr-Cyrl-CS"/>
        </w:rPr>
        <w:t>Емил</w:t>
      </w:r>
      <w:r>
        <w:rPr>
          <w:rFonts w:cs="Times New Roman"/>
          <w:lang w:val="sr-Cyrl-CS"/>
        </w:rPr>
        <w:t xml:space="preserve"> Атанасовски</w:t>
      </w:r>
      <w:r w:rsidRPr="007C3F05">
        <w:rPr>
          <w:rFonts w:cs="Times New Roman"/>
          <w:lang w:val="sr-Cyrl-CS"/>
        </w:rPr>
        <w:t>, директор програма Вестминстерске фондације за западни Балкан, са сарадницима Зор</w:t>
      </w:r>
      <w:r w:rsidR="00B4191A">
        <w:rPr>
          <w:rFonts w:cs="Times New Roman"/>
          <w:lang w:val="sr-Cyrl-CS"/>
        </w:rPr>
        <w:t>ицом Гогић и Невенком Станковић</w:t>
      </w:r>
      <w:r w:rsidRPr="007C3F05">
        <w:rPr>
          <w:rFonts w:cs="Times New Roman"/>
          <w:lang w:val="sr-Cyrl-CS"/>
        </w:rPr>
        <w:t>,</w:t>
      </w:r>
      <w:r>
        <w:rPr>
          <w:rFonts w:cs="Times New Roman"/>
          <w:lang w:val="sr-Cyrl-CS"/>
        </w:rPr>
        <w:t xml:space="preserve"> </w:t>
      </w:r>
      <w:r w:rsidRPr="007C3F05">
        <w:rPr>
          <w:rFonts w:cs="Times New Roman"/>
          <w:lang w:val="sr-Cyrl-CS"/>
        </w:rPr>
        <w:t>као и Новак</w:t>
      </w:r>
      <w:r>
        <w:rPr>
          <w:rFonts w:cs="Times New Roman"/>
          <w:lang w:val="sr-Cyrl-CS"/>
        </w:rPr>
        <w:t xml:space="preserve"> Пешић, истраживач</w:t>
      </w:r>
      <w:r w:rsidRPr="007C3F05">
        <w:rPr>
          <w:rFonts w:cs="Times New Roman"/>
          <w:lang w:val="sr-Cyrl-CS"/>
        </w:rPr>
        <w:t xml:space="preserve"> на пројекту</w:t>
      </w:r>
      <w:r>
        <w:rPr>
          <w:rFonts w:cs="Times New Roman"/>
          <w:lang w:val="sr-Cyrl-CS"/>
        </w:rPr>
        <w:t>.</w:t>
      </w:r>
      <w:bookmarkStart w:id="0" w:name="_GoBack"/>
      <w:bookmarkEnd w:id="0"/>
    </w:p>
    <w:p w:rsidR="007C3F05" w:rsidRDefault="007C3F05" w:rsidP="007C3F05">
      <w:pPr>
        <w:pStyle w:val="NoSpacing"/>
        <w:jc w:val="both"/>
        <w:rPr>
          <w:rFonts w:cs="Times New Roman"/>
          <w:lang w:val="sr-Cyrl-RS"/>
        </w:rPr>
      </w:pPr>
      <w:r w:rsidRPr="007C3F05">
        <w:rPr>
          <w:rFonts w:cs="Times New Roman"/>
          <w:lang w:val="sr-Cyrl-RS"/>
        </w:rPr>
        <w:tab/>
      </w:r>
      <w:proofErr w:type="spellStart"/>
      <w:r w:rsidRPr="007C3F05">
        <w:rPr>
          <w:rFonts w:cs="Times New Roman"/>
        </w:rPr>
        <w:t>Председавајућ</w:t>
      </w:r>
      <w:proofErr w:type="spellEnd"/>
      <w:r w:rsidRPr="007C3F05">
        <w:rPr>
          <w:rFonts w:cs="Times New Roman"/>
          <w:lang w:val="sr-Cyrl-RS"/>
        </w:rPr>
        <w:t>и</w:t>
      </w:r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је</w:t>
      </w:r>
      <w:proofErr w:type="spellEnd"/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констатова</w:t>
      </w:r>
      <w:proofErr w:type="spellEnd"/>
      <w:r w:rsidRPr="007C3F05">
        <w:rPr>
          <w:rFonts w:cs="Times New Roman"/>
          <w:lang w:val="sr-Cyrl-RS"/>
        </w:rPr>
        <w:t>о</w:t>
      </w:r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да</w:t>
      </w:r>
      <w:proofErr w:type="spellEnd"/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су</w:t>
      </w:r>
      <w:proofErr w:type="spellEnd"/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испуњени</w:t>
      </w:r>
      <w:proofErr w:type="spellEnd"/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услови</w:t>
      </w:r>
      <w:proofErr w:type="spellEnd"/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за</w:t>
      </w:r>
      <w:proofErr w:type="spellEnd"/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рад</w:t>
      </w:r>
      <w:proofErr w:type="spellEnd"/>
      <w:r w:rsidRPr="007C3F05">
        <w:rPr>
          <w:rFonts w:cs="Times New Roman"/>
        </w:rPr>
        <w:t xml:space="preserve"> и </w:t>
      </w:r>
      <w:proofErr w:type="spellStart"/>
      <w:r w:rsidRPr="007C3F05">
        <w:rPr>
          <w:rFonts w:cs="Times New Roman"/>
        </w:rPr>
        <w:t>одлучивање</w:t>
      </w:r>
      <w:proofErr w:type="spellEnd"/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те</w:t>
      </w:r>
      <w:proofErr w:type="spellEnd"/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је</w:t>
      </w:r>
      <w:proofErr w:type="spellEnd"/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упозна</w:t>
      </w:r>
      <w:proofErr w:type="spellEnd"/>
      <w:r w:rsidRPr="007C3F05">
        <w:rPr>
          <w:rFonts w:cs="Times New Roman"/>
          <w:lang w:val="sr-Cyrl-RS"/>
        </w:rPr>
        <w:t>о</w:t>
      </w:r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чланове</w:t>
      </w:r>
      <w:proofErr w:type="spellEnd"/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Одбора</w:t>
      </w:r>
      <w:proofErr w:type="spellEnd"/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са</w:t>
      </w:r>
      <w:proofErr w:type="spellEnd"/>
      <w:r w:rsidRPr="007C3F05">
        <w:rPr>
          <w:rFonts w:cs="Times New Roman"/>
        </w:rPr>
        <w:t xml:space="preserve"> </w:t>
      </w:r>
      <w:r>
        <w:rPr>
          <w:rFonts w:cs="Times New Roman"/>
          <w:lang w:val="sr-Cyrl-RS"/>
        </w:rPr>
        <w:t xml:space="preserve">предлогом </w:t>
      </w:r>
    </w:p>
    <w:p w:rsidR="007C3F05" w:rsidRDefault="007C3F05" w:rsidP="007C3F05">
      <w:pPr>
        <w:pStyle w:val="NoSpacing"/>
        <w:jc w:val="center"/>
        <w:rPr>
          <w:rFonts w:cs="Times New Roman"/>
          <w:lang w:val="sr-Cyrl-RS"/>
        </w:rPr>
      </w:pPr>
    </w:p>
    <w:p w:rsidR="007C3F05" w:rsidRPr="007C3F05" w:rsidRDefault="007C3F05" w:rsidP="007C3F05">
      <w:pPr>
        <w:pStyle w:val="NoSpacing"/>
        <w:jc w:val="center"/>
        <w:rPr>
          <w:rFonts w:cs="Times New Roman"/>
          <w:lang w:val="sr-Cyrl-RS"/>
        </w:rPr>
      </w:pPr>
      <w:proofErr w:type="spellStart"/>
      <w:r w:rsidRPr="007C3F05">
        <w:rPr>
          <w:rFonts w:cs="Times New Roman"/>
        </w:rPr>
        <w:t>Дневног</w:t>
      </w:r>
      <w:proofErr w:type="spellEnd"/>
      <w:r w:rsidRPr="007C3F05">
        <w:rPr>
          <w:rFonts w:cs="Times New Roman"/>
        </w:rPr>
        <w:t xml:space="preserve"> </w:t>
      </w:r>
      <w:proofErr w:type="spellStart"/>
      <w:r w:rsidRPr="007C3F05">
        <w:rPr>
          <w:rFonts w:cs="Times New Roman"/>
        </w:rPr>
        <w:t>реда</w:t>
      </w:r>
      <w:proofErr w:type="spellEnd"/>
    </w:p>
    <w:p w:rsidR="007C3F05" w:rsidRPr="007C3F05" w:rsidRDefault="007C3F05" w:rsidP="007C3F05">
      <w:pPr>
        <w:pStyle w:val="NoSpacing"/>
        <w:jc w:val="both"/>
        <w:rPr>
          <w:rFonts w:cs="Times New Roman"/>
          <w:lang w:val="sr-Cyrl-RS"/>
        </w:rPr>
      </w:pPr>
    </w:p>
    <w:p w:rsidR="007C3F05" w:rsidRPr="007C3F05" w:rsidRDefault="007C3F05" w:rsidP="007C3F05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  <w:t xml:space="preserve">1. </w:t>
      </w:r>
      <w:r w:rsidRPr="007C3F05">
        <w:rPr>
          <w:rFonts w:cs="Times New Roman"/>
          <w:lang w:val="sr-Cyrl-RS"/>
        </w:rPr>
        <w:t>Представљање</w:t>
      </w:r>
      <w:r w:rsidRPr="007C3F05">
        <w:rPr>
          <w:rFonts w:cs="Times New Roman"/>
          <w:lang w:val="sr-Cyrl-CS"/>
        </w:rPr>
        <w:t xml:space="preserve"> „Нацрта извештаја о постзаконодавном надзору Закона о спречавању дискриминације особа са инвалидитетом и Закона о запошљавању и професионалној рехабилитацији особа са инвалидитетомˮ који је припремљен у оквиру регионалног програма Вестминстерске фондације за демократију. </w:t>
      </w:r>
      <w:r w:rsidRPr="007C3F05">
        <w:rPr>
          <w:rFonts w:cs="Times New Roman"/>
        </w:rPr>
        <w:tab/>
      </w:r>
    </w:p>
    <w:p w:rsidR="007C3F05" w:rsidRPr="007C3F05" w:rsidRDefault="007C3F05" w:rsidP="007C3F05">
      <w:pPr>
        <w:pStyle w:val="NoSpacing"/>
        <w:jc w:val="both"/>
        <w:rPr>
          <w:rFonts w:cs="Times New Roman"/>
          <w:lang w:val="sr-Cyrl-RS"/>
        </w:rPr>
      </w:pPr>
    </w:p>
    <w:p w:rsidR="007C3F05" w:rsidRPr="007C3F05" w:rsidRDefault="007C3F05" w:rsidP="007C3F05">
      <w:pPr>
        <w:pStyle w:val="NoSpacing"/>
        <w:jc w:val="both"/>
        <w:rPr>
          <w:rFonts w:cs="Times New Roman"/>
          <w:lang w:val="sr-Cyrl-RS"/>
        </w:rPr>
      </w:pPr>
      <w:r w:rsidRPr="007C3F05">
        <w:rPr>
          <w:rFonts w:cs="Times New Roman"/>
          <w:lang w:val="sr-Cyrl-RS"/>
        </w:rPr>
        <w:tab/>
        <w:t>Oдбор је једногласно ПРИХВАТИО предложени Дневни ред.</w:t>
      </w:r>
    </w:p>
    <w:p w:rsidR="007C3F05" w:rsidRPr="007C3F05" w:rsidRDefault="007C3F05" w:rsidP="007C3F05">
      <w:pPr>
        <w:pStyle w:val="NoSpacing"/>
        <w:jc w:val="both"/>
        <w:rPr>
          <w:rFonts w:cs="Times New Roman"/>
          <w:lang w:val="sr-Cyrl-RS"/>
        </w:rPr>
      </w:pPr>
      <w:r w:rsidRPr="007C3F05">
        <w:rPr>
          <w:rFonts w:cs="Times New Roman"/>
          <w:lang w:val="sr-Cyrl-RS"/>
        </w:rPr>
        <w:t xml:space="preserve">            Пре преласка на рад по утрђеном Дневном реду, Одбор је једн</w:t>
      </w:r>
      <w:r>
        <w:rPr>
          <w:rFonts w:cs="Times New Roman"/>
          <w:lang w:val="sr-Cyrl-RS"/>
        </w:rPr>
        <w:t>огласно усвојио записник са Друге</w:t>
      </w:r>
      <w:r w:rsidRPr="007C3F05">
        <w:rPr>
          <w:rFonts w:cs="Times New Roman"/>
          <w:lang w:val="sr-Cyrl-RS"/>
        </w:rPr>
        <w:t xml:space="preserve"> седнице Одбора. </w:t>
      </w:r>
    </w:p>
    <w:p w:rsidR="007C3F05" w:rsidRDefault="007C3F05" w:rsidP="007C3F05">
      <w:pPr>
        <w:pStyle w:val="NoSpacing"/>
        <w:jc w:val="both"/>
        <w:rPr>
          <w:rFonts w:cs="Times New Roman"/>
          <w:lang w:val="sr-Cyrl-RS"/>
        </w:rPr>
      </w:pPr>
      <w:r w:rsidRPr="007C3F05">
        <w:rPr>
          <w:rFonts w:cs="Times New Roman"/>
          <w:lang w:val="sr-Cyrl-RS"/>
        </w:rPr>
        <w:t xml:space="preserve">             </w:t>
      </w:r>
    </w:p>
    <w:p w:rsidR="007C3F05" w:rsidRPr="007C3F05" w:rsidRDefault="007C3F05" w:rsidP="007C3F05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Pr="007C3F05">
        <w:rPr>
          <w:rFonts w:cs="Times New Roman"/>
          <w:lang w:val="sr-Cyrl-RS"/>
        </w:rPr>
        <w:t>ПРВА ТАЧКА ДНЕВНОГ РЕДА: Представљање „Нацрта извештаја о постзаконодавном надзору Закона о спречавању дискриминације особа са инвалидитетом и Закона о запошљавању и професионалној рехабилитацији особа са инвалидитетомˮ који је припремљен у оквиру регионалног програма Вестминстерске фондације за демократију</w:t>
      </w:r>
    </w:p>
    <w:p w:rsidR="007C3F05" w:rsidRPr="007C3F05" w:rsidRDefault="007C3F05" w:rsidP="007C3F05">
      <w:pPr>
        <w:pStyle w:val="NoSpacing"/>
        <w:jc w:val="both"/>
        <w:rPr>
          <w:rFonts w:cs="Times New Roman"/>
          <w:lang w:val="sr-Cyrl-CS"/>
        </w:rPr>
      </w:pPr>
      <w:r w:rsidRPr="007C3F05">
        <w:rPr>
          <w:rFonts w:cs="Times New Roman"/>
          <w:lang w:val="sr-Cyrl-RS"/>
        </w:rPr>
        <w:lastRenderedPageBreak/>
        <w:tab/>
      </w:r>
      <w:r w:rsidRPr="00D8047E">
        <w:rPr>
          <w:rFonts w:cs="Times New Roman"/>
          <w:b/>
          <w:lang w:val="sr-Cyrl-RS"/>
        </w:rPr>
        <w:t>Председник Одбора</w:t>
      </w:r>
      <w:r>
        <w:rPr>
          <w:rFonts w:cs="Times New Roman"/>
          <w:lang w:val="sr-Cyrl-RS"/>
        </w:rPr>
        <w:t xml:space="preserve"> је поздравио при</w:t>
      </w:r>
      <w:r w:rsidR="00F9752D">
        <w:rPr>
          <w:rFonts w:cs="Times New Roman"/>
          <w:lang w:val="sr-Cyrl-RS"/>
        </w:rPr>
        <w:t>су</w:t>
      </w:r>
      <w:r>
        <w:rPr>
          <w:rFonts w:cs="Times New Roman"/>
          <w:lang w:val="sr-Cyrl-RS"/>
        </w:rPr>
        <w:t>тне чланове и заменике чланова Одбора, као и представнике Вестминстерске фондације за демократију. Подсетио је да се на данашњи дан обележава Међународни дан особа са инвалидитетом, као и на резултате које је Србија постигла у циљу унапређења положаја особа са инвалидитетом</w:t>
      </w:r>
      <w:r w:rsidR="007725D3">
        <w:rPr>
          <w:rFonts w:cs="Times New Roman"/>
          <w:lang w:val="sr-Cyrl-RS"/>
        </w:rPr>
        <w:t>, али и проблеме са к</w:t>
      </w:r>
      <w:r w:rsidR="007725D3" w:rsidRPr="005C7CE3">
        <w:rPr>
          <w:rFonts w:cs="Times New Roman"/>
          <w:lang w:val="sr-Cyrl-RS"/>
        </w:rPr>
        <w:t>ој</w:t>
      </w:r>
      <w:r w:rsidR="007725D3">
        <w:rPr>
          <w:rFonts w:cs="Times New Roman"/>
          <w:lang w:val="sr-Cyrl-RS"/>
        </w:rPr>
        <w:t>има се особе са инвалидитетом и даље су</w:t>
      </w:r>
      <w:r w:rsidR="00F9752D">
        <w:rPr>
          <w:rFonts w:cs="Times New Roman"/>
          <w:lang w:val="sr-Cyrl-RS"/>
        </w:rPr>
        <w:t>с</w:t>
      </w:r>
      <w:r w:rsidR="007725D3">
        <w:rPr>
          <w:rFonts w:cs="Times New Roman"/>
          <w:lang w:val="sr-Cyrl-RS"/>
        </w:rPr>
        <w:t>рећу</w:t>
      </w:r>
      <w:r>
        <w:rPr>
          <w:rFonts w:cs="Times New Roman"/>
          <w:lang w:val="sr-Cyrl-RS"/>
        </w:rPr>
        <w:t xml:space="preserve">. </w:t>
      </w:r>
      <w:r w:rsidR="007725D3">
        <w:rPr>
          <w:rFonts w:cs="Times New Roman"/>
          <w:lang w:val="sr-Cyrl-RS"/>
        </w:rPr>
        <w:t>Он је нагласио да ће Одбор</w:t>
      </w:r>
      <w:r w:rsidR="005C7CE3">
        <w:rPr>
          <w:rFonts w:cs="Times New Roman"/>
          <w:lang w:val="sr-Cyrl-RS"/>
        </w:rPr>
        <w:t>,</w:t>
      </w:r>
      <w:r w:rsidR="007725D3">
        <w:rPr>
          <w:rFonts w:cs="Times New Roman"/>
          <w:lang w:val="sr-Cyrl-RS"/>
        </w:rPr>
        <w:t xml:space="preserve"> </w:t>
      </w:r>
      <w:r w:rsidR="007725D3" w:rsidRPr="007C3F05">
        <w:rPr>
          <w:rFonts w:cs="Times New Roman"/>
          <w:lang w:val="sr-Cyrl-CS"/>
        </w:rPr>
        <w:t>вршећи своју контро</w:t>
      </w:r>
      <w:r w:rsidR="00F9752D">
        <w:rPr>
          <w:rFonts w:cs="Times New Roman"/>
          <w:lang w:val="sr-Cyrl-CS"/>
        </w:rPr>
        <w:t>л</w:t>
      </w:r>
      <w:r w:rsidR="007725D3" w:rsidRPr="007C3F05">
        <w:rPr>
          <w:rFonts w:cs="Times New Roman"/>
          <w:lang w:val="sr-Cyrl-CS"/>
        </w:rPr>
        <w:t xml:space="preserve">ну функцију </w:t>
      </w:r>
      <w:r w:rsidRPr="007C3F05">
        <w:rPr>
          <w:rFonts w:cs="Times New Roman"/>
          <w:lang w:val="sr-Cyrl-CS"/>
        </w:rPr>
        <w:t>чим се за то стекну услови</w:t>
      </w:r>
      <w:r w:rsidR="007725D3">
        <w:rPr>
          <w:rFonts w:cs="Times New Roman"/>
          <w:lang w:val="sr-Cyrl-CS"/>
        </w:rPr>
        <w:t>,</w:t>
      </w:r>
      <w:r w:rsidRPr="007C3F05">
        <w:rPr>
          <w:rFonts w:cs="Times New Roman"/>
          <w:lang w:val="sr-Cyrl-CS"/>
        </w:rPr>
        <w:t xml:space="preserve"> а</w:t>
      </w:r>
      <w:r w:rsidR="007725D3">
        <w:rPr>
          <w:rFonts w:cs="Times New Roman"/>
          <w:lang w:val="sr-Cyrl-CS"/>
        </w:rPr>
        <w:t xml:space="preserve"> имајући у виду тренутну ситуацију проузроковану епидемијом вируса </w:t>
      </w:r>
      <w:r w:rsidR="007725D3" w:rsidRPr="007C3F05">
        <w:rPr>
          <w:rFonts w:cs="Times New Roman"/>
          <w:lang w:val="sr-Cyrl-CS"/>
        </w:rPr>
        <w:t>КОВИД 19</w:t>
      </w:r>
      <w:r w:rsidRPr="007C3F05">
        <w:rPr>
          <w:rFonts w:cs="Times New Roman"/>
          <w:lang w:val="sr-Cyrl-CS"/>
        </w:rPr>
        <w:t>, то питање размотри</w:t>
      </w:r>
      <w:r w:rsidR="007725D3">
        <w:rPr>
          <w:rFonts w:cs="Times New Roman"/>
          <w:lang w:val="sr-Cyrl-CS"/>
        </w:rPr>
        <w:t xml:space="preserve">ти </w:t>
      </w:r>
      <w:r w:rsidRPr="007C3F05">
        <w:rPr>
          <w:rFonts w:cs="Times New Roman"/>
          <w:lang w:val="sr-Cyrl-CS"/>
        </w:rPr>
        <w:t>у ширем кругу учесника</w:t>
      </w:r>
      <w:r w:rsidR="007725D3">
        <w:rPr>
          <w:rFonts w:cs="Times New Roman"/>
          <w:lang w:val="sr-Cyrl-CS"/>
        </w:rPr>
        <w:t xml:space="preserve">, пре свега </w:t>
      </w:r>
      <w:r w:rsidR="007725D3" w:rsidRPr="007C3F05">
        <w:rPr>
          <w:rFonts w:cs="Times New Roman"/>
          <w:lang w:val="sr-Cyrl-CS"/>
        </w:rPr>
        <w:t>уз учешће пре</w:t>
      </w:r>
      <w:r w:rsidR="00F9752D">
        <w:rPr>
          <w:rFonts w:cs="Times New Roman"/>
          <w:lang w:val="sr-Cyrl-CS"/>
        </w:rPr>
        <w:t>д</w:t>
      </w:r>
      <w:r w:rsidR="007725D3" w:rsidRPr="007C3F05">
        <w:rPr>
          <w:rFonts w:cs="Times New Roman"/>
          <w:lang w:val="sr-Cyrl-CS"/>
        </w:rPr>
        <w:t xml:space="preserve">ставника и чланова удружења особа са инвалидитетом </w:t>
      </w:r>
      <w:r w:rsidR="007725D3">
        <w:rPr>
          <w:rFonts w:cs="Times New Roman"/>
          <w:lang w:val="sr-Cyrl-CS"/>
        </w:rPr>
        <w:t>и ресорних органа и институција</w:t>
      </w:r>
      <w:r w:rsidRPr="007C3F05">
        <w:rPr>
          <w:rFonts w:cs="Times New Roman"/>
          <w:lang w:val="sr-Cyrl-CS"/>
        </w:rPr>
        <w:t>.</w:t>
      </w:r>
      <w:r w:rsidR="005C7CE3">
        <w:rPr>
          <w:rFonts w:cs="Times New Roman"/>
          <w:lang w:val="sr-Cyrl-CS"/>
        </w:rPr>
        <w:t xml:space="preserve"> </w:t>
      </w:r>
      <w:r w:rsidR="007725D3">
        <w:rPr>
          <w:rFonts w:cs="Times New Roman"/>
          <w:lang w:val="sr-Cyrl-CS"/>
        </w:rPr>
        <w:t xml:space="preserve">Такође је подсетио на активности </w:t>
      </w:r>
      <w:r w:rsidRPr="007C3F05">
        <w:rPr>
          <w:rFonts w:cs="Times New Roman"/>
          <w:lang w:val="sr-Cyrl-CS"/>
        </w:rPr>
        <w:t>Вестминстерск</w:t>
      </w:r>
      <w:r w:rsidR="007725D3">
        <w:rPr>
          <w:rFonts w:cs="Times New Roman"/>
          <w:lang w:val="sr-Cyrl-CS"/>
        </w:rPr>
        <w:t>е</w:t>
      </w:r>
      <w:r w:rsidRPr="007C3F05">
        <w:rPr>
          <w:rFonts w:cs="Times New Roman"/>
          <w:lang w:val="sr-Cyrl-CS"/>
        </w:rPr>
        <w:t xml:space="preserve"> фондациј</w:t>
      </w:r>
      <w:r w:rsidR="007725D3">
        <w:rPr>
          <w:rFonts w:cs="Times New Roman"/>
          <w:lang w:val="sr-Cyrl-CS"/>
        </w:rPr>
        <w:t>е</w:t>
      </w:r>
      <w:r w:rsidR="00F9752D">
        <w:rPr>
          <w:rFonts w:cs="Times New Roman"/>
          <w:lang w:val="sr-Cyrl-CS"/>
        </w:rPr>
        <w:t xml:space="preserve"> за демо</w:t>
      </w:r>
      <w:r w:rsidRPr="007C3F05">
        <w:rPr>
          <w:rFonts w:cs="Times New Roman"/>
          <w:lang w:val="sr-Cyrl-CS"/>
        </w:rPr>
        <w:t>к</w:t>
      </w:r>
      <w:r w:rsidR="00F9752D">
        <w:rPr>
          <w:rFonts w:cs="Times New Roman"/>
          <w:lang w:val="sr-Cyrl-CS"/>
        </w:rPr>
        <w:t>р</w:t>
      </w:r>
      <w:r w:rsidRPr="007C3F05">
        <w:rPr>
          <w:rFonts w:cs="Times New Roman"/>
          <w:lang w:val="sr-Cyrl-CS"/>
        </w:rPr>
        <w:t xml:space="preserve">атију </w:t>
      </w:r>
      <w:r w:rsidR="007725D3">
        <w:rPr>
          <w:rFonts w:cs="Times New Roman"/>
          <w:lang w:val="sr-Cyrl-CS"/>
        </w:rPr>
        <w:t xml:space="preserve">и њиховој </w:t>
      </w:r>
      <w:r w:rsidRPr="007C3F05">
        <w:rPr>
          <w:rFonts w:cs="Times New Roman"/>
          <w:lang w:val="sr-Cyrl-CS"/>
        </w:rPr>
        <w:t>подршци раду Народне скупштине</w:t>
      </w:r>
      <w:r w:rsidR="007725D3">
        <w:rPr>
          <w:rFonts w:cs="Times New Roman"/>
          <w:lang w:val="sr-Cyrl-CS"/>
        </w:rPr>
        <w:t xml:space="preserve">, </w:t>
      </w:r>
      <w:r w:rsidR="007725D3" w:rsidRPr="007725D3">
        <w:rPr>
          <w:rFonts w:cs="Times New Roman"/>
          <w:lang w:val="sr-Cyrl-CS"/>
        </w:rPr>
        <w:t xml:space="preserve">као и </w:t>
      </w:r>
      <w:r w:rsidRPr="007725D3">
        <w:rPr>
          <w:rFonts w:cs="Times New Roman"/>
          <w:lang w:val="sr-Cyrl-RS"/>
        </w:rPr>
        <w:t>Одбор</w:t>
      </w:r>
      <w:r w:rsidR="007725D3" w:rsidRPr="007725D3">
        <w:rPr>
          <w:rFonts w:cs="Times New Roman"/>
          <w:lang w:val="sr-Cyrl-RS"/>
        </w:rPr>
        <w:t>у</w:t>
      </w:r>
      <w:r w:rsidRPr="007725D3">
        <w:rPr>
          <w:rFonts w:cs="Times New Roman"/>
          <w:lang w:val="sr-Cyrl-RS"/>
        </w:rPr>
        <w:t xml:space="preserve"> за људска и мањи</w:t>
      </w:r>
      <w:r w:rsidR="007725D3" w:rsidRPr="007725D3">
        <w:rPr>
          <w:rFonts w:cs="Times New Roman"/>
          <w:lang w:val="sr-Cyrl-RS"/>
        </w:rPr>
        <w:t>нска права и равноп</w:t>
      </w:r>
      <w:r w:rsidR="005C7CE3">
        <w:rPr>
          <w:rFonts w:cs="Times New Roman"/>
          <w:lang w:val="sr-Cyrl-RS"/>
        </w:rPr>
        <w:t>р</w:t>
      </w:r>
      <w:r w:rsidR="007725D3" w:rsidRPr="007725D3">
        <w:rPr>
          <w:rFonts w:cs="Times New Roman"/>
          <w:lang w:val="sr-Cyrl-RS"/>
        </w:rPr>
        <w:t xml:space="preserve">авност полова. </w:t>
      </w:r>
      <w:r w:rsidRPr="007C3F05">
        <w:rPr>
          <w:rFonts w:cs="Times New Roman"/>
          <w:lang w:val="sr-Cyrl-CS"/>
        </w:rPr>
        <w:t>Током претходног</w:t>
      </w:r>
      <w:r w:rsidR="007725D3">
        <w:rPr>
          <w:rFonts w:cs="Times New Roman"/>
          <w:lang w:val="sr-Cyrl-CS"/>
        </w:rPr>
        <w:t xml:space="preserve"> сазива Народне скупштине, </w:t>
      </w:r>
      <w:r w:rsidRPr="007C3F05">
        <w:rPr>
          <w:rFonts w:cs="Times New Roman"/>
          <w:lang w:val="sr-Cyrl-CS"/>
        </w:rPr>
        <w:t xml:space="preserve">ова фондација је започела </w:t>
      </w:r>
      <w:r w:rsidR="007725D3">
        <w:rPr>
          <w:rFonts w:cs="Times New Roman"/>
          <w:lang w:val="sr-Cyrl-CS"/>
        </w:rPr>
        <w:t>регионални програм у оквиру кога је парламенте у региону западног Балкана тј. њихове одборе надлежне за људска права</w:t>
      </w:r>
      <w:r w:rsidR="005C7CE3">
        <w:rPr>
          <w:rFonts w:cs="Times New Roman"/>
          <w:lang w:val="sr-Cyrl-CS"/>
        </w:rPr>
        <w:t>,</w:t>
      </w:r>
      <w:r w:rsidR="007725D3">
        <w:rPr>
          <w:rFonts w:cs="Times New Roman"/>
          <w:lang w:val="sr-Cyrl-CS"/>
        </w:rPr>
        <w:t xml:space="preserve"> упознала са инстит</w:t>
      </w:r>
      <w:r w:rsidR="005C7CE3">
        <w:rPr>
          <w:rFonts w:cs="Times New Roman"/>
          <w:lang w:val="sr-Cyrl-CS"/>
        </w:rPr>
        <w:t>утом подзаконодавног надзора. К</w:t>
      </w:r>
      <w:r w:rsidRPr="007C3F05">
        <w:rPr>
          <w:rFonts w:cs="Times New Roman"/>
          <w:lang w:val="sr-Cyrl-CS"/>
        </w:rPr>
        <w:t xml:space="preserve">ао пилот пројекат </w:t>
      </w:r>
      <w:r w:rsidR="007725D3">
        <w:rPr>
          <w:rFonts w:cs="Times New Roman"/>
          <w:lang w:val="sr-Cyrl-CS"/>
        </w:rPr>
        <w:t xml:space="preserve">у оквиру овог програма предвиђено је да одбори </w:t>
      </w:r>
      <w:r w:rsidRPr="007C3F05">
        <w:rPr>
          <w:rFonts w:cs="Times New Roman"/>
          <w:lang w:val="sr-Cyrl-CS"/>
        </w:rPr>
        <w:t>прат</w:t>
      </w:r>
      <w:r w:rsidR="007725D3">
        <w:rPr>
          <w:rFonts w:cs="Times New Roman"/>
          <w:lang w:val="sr-Cyrl-CS"/>
        </w:rPr>
        <w:t>е</w:t>
      </w:r>
      <w:r w:rsidRPr="007C3F05">
        <w:rPr>
          <w:rFonts w:cs="Times New Roman"/>
          <w:lang w:val="sr-Cyrl-CS"/>
        </w:rPr>
        <w:t xml:space="preserve"> спровођење одређе</w:t>
      </w:r>
      <w:r w:rsidR="00F9752D">
        <w:rPr>
          <w:rFonts w:cs="Times New Roman"/>
          <w:lang w:val="sr-Cyrl-CS"/>
        </w:rPr>
        <w:t>ног закона уз подршку коју би о</w:t>
      </w:r>
      <w:r w:rsidRPr="007C3F05">
        <w:rPr>
          <w:rFonts w:cs="Times New Roman"/>
          <w:lang w:val="sr-Cyrl-CS"/>
        </w:rPr>
        <w:t>безбедила Вестминстерска фондација за демократију, на начин који по</w:t>
      </w:r>
      <w:r w:rsidR="00F9752D">
        <w:rPr>
          <w:rFonts w:cs="Times New Roman"/>
          <w:lang w:val="sr-Cyrl-CS"/>
        </w:rPr>
        <w:t>стзаконодавни надзор то подразу</w:t>
      </w:r>
      <w:r w:rsidRPr="007C3F05">
        <w:rPr>
          <w:rFonts w:cs="Times New Roman"/>
          <w:lang w:val="sr-Cyrl-CS"/>
        </w:rPr>
        <w:t>м</w:t>
      </w:r>
      <w:r w:rsidR="00F9752D">
        <w:rPr>
          <w:rFonts w:cs="Times New Roman"/>
          <w:lang w:val="sr-Cyrl-CS"/>
        </w:rPr>
        <w:t>е</w:t>
      </w:r>
      <w:r w:rsidRPr="007C3F05">
        <w:rPr>
          <w:rFonts w:cs="Times New Roman"/>
          <w:lang w:val="sr-Cyrl-CS"/>
        </w:rPr>
        <w:t xml:space="preserve">ва. </w:t>
      </w:r>
      <w:r w:rsidR="005C7CE3" w:rsidRPr="007C3F05">
        <w:rPr>
          <w:rFonts w:cs="Times New Roman"/>
          <w:lang w:val="sr-Cyrl-CS"/>
        </w:rPr>
        <w:t>У ту сврху ова фондација је за све одборе, учеснике програма</w:t>
      </w:r>
      <w:r w:rsidR="005C7CE3">
        <w:rPr>
          <w:rFonts w:cs="Times New Roman"/>
          <w:lang w:val="sr-Cyrl-CS"/>
        </w:rPr>
        <w:t>,</w:t>
      </w:r>
      <w:r w:rsidR="005C7CE3" w:rsidRPr="007C3F05">
        <w:rPr>
          <w:rFonts w:cs="Times New Roman"/>
          <w:lang w:val="sr-Cyrl-CS"/>
        </w:rPr>
        <w:t xml:space="preserve"> ангажовала консултанте</w:t>
      </w:r>
      <w:r w:rsidR="005C7CE3">
        <w:rPr>
          <w:rFonts w:cs="Times New Roman"/>
          <w:lang w:val="sr-Cyrl-CS"/>
        </w:rPr>
        <w:t xml:space="preserve"> </w:t>
      </w:r>
      <w:r w:rsidR="00F9752D">
        <w:rPr>
          <w:rFonts w:cs="Times New Roman"/>
          <w:lang w:val="sr-Cyrl-CS"/>
        </w:rPr>
        <w:t>- истраживаче који су припреми</w:t>
      </w:r>
      <w:r w:rsidR="005C7CE3" w:rsidRPr="007C3F05">
        <w:rPr>
          <w:rFonts w:cs="Times New Roman"/>
          <w:lang w:val="sr-Cyrl-CS"/>
        </w:rPr>
        <w:t>ли  нацрт једне такве анал</w:t>
      </w:r>
      <w:r w:rsidR="005C7CE3">
        <w:rPr>
          <w:rFonts w:cs="Times New Roman"/>
          <w:lang w:val="sr-Cyrl-CS"/>
        </w:rPr>
        <w:t>изе</w:t>
      </w:r>
      <w:r w:rsidR="005C7CE3" w:rsidRPr="007C3F05">
        <w:rPr>
          <w:rFonts w:cs="Times New Roman"/>
          <w:lang w:val="sr-Cyrl-CS"/>
        </w:rPr>
        <w:t xml:space="preserve">. </w:t>
      </w:r>
      <w:r w:rsidRPr="007C3F05">
        <w:rPr>
          <w:rFonts w:cs="Times New Roman"/>
          <w:lang w:val="sr-Cyrl-CS"/>
        </w:rPr>
        <w:t>У нашем случају у договору са председ</w:t>
      </w:r>
      <w:r w:rsidR="00F9752D">
        <w:rPr>
          <w:rFonts w:cs="Times New Roman"/>
          <w:lang w:val="sr-Cyrl-CS"/>
        </w:rPr>
        <w:t>н</w:t>
      </w:r>
      <w:r w:rsidRPr="007C3F05">
        <w:rPr>
          <w:rFonts w:cs="Times New Roman"/>
          <w:lang w:val="sr-Cyrl-CS"/>
        </w:rPr>
        <w:t xml:space="preserve">ицом </w:t>
      </w:r>
      <w:r w:rsidR="005C7CE3">
        <w:rPr>
          <w:rFonts w:cs="Times New Roman"/>
          <w:lang w:val="sr-Cyrl-CS"/>
        </w:rPr>
        <w:t>О</w:t>
      </w:r>
      <w:r w:rsidRPr="007C3F05">
        <w:rPr>
          <w:rFonts w:cs="Times New Roman"/>
          <w:lang w:val="sr-Cyrl-CS"/>
        </w:rPr>
        <w:t xml:space="preserve">дбора из претходног сазива, то је био Закон о спречавању дискриминације особа са инвалидитетом. </w:t>
      </w:r>
      <w:r w:rsidR="005C7CE3">
        <w:rPr>
          <w:rFonts w:cs="Times New Roman"/>
          <w:lang w:val="sr-Cyrl-CS"/>
        </w:rPr>
        <w:t xml:space="preserve">На данашњој седници Одбор ће се упознати са налазима и препорукама из нацрта овог извештаја, а разултат данашње седнице треба да буде </w:t>
      </w:r>
      <w:r w:rsidRPr="007C3F05">
        <w:rPr>
          <w:rFonts w:cs="Times New Roman"/>
          <w:lang w:val="sr-Cyrl-CS"/>
        </w:rPr>
        <w:t>размена мишљења о томе шта Одбор може из делокруга свог рада</w:t>
      </w:r>
      <w:r w:rsidR="005C7CE3" w:rsidRPr="005C7CE3">
        <w:rPr>
          <w:rFonts w:cs="Times New Roman"/>
          <w:lang w:val="sr-Cyrl-CS"/>
        </w:rPr>
        <w:t xml:space="preserve"> </w:t>
      </w:r>
      <w:r w:rsidR="005C7CE3" w:rsidRPr="007C3F05">
        <w:rPr>
          <w:rFonts w:cs="Times New Roman"/>
          <w:lang w:val="sr-Cyrl-CS"/>
        </w:rPr>
        <w:t>да учини</w:t>
      </w:r>
      <w:r w:rsidRPr="007C3F05">
        <w:rPr>
          <w:rFonts w:cs="Times New Roman"/>
          <w:lang w:val="sr-Cyrl-CS"/>
        </w:rPr>
        <w:t xml:space="preserve">, пре свега када је реч о људским правима особа са инвалидитетом, како бисмо унапредили законодавни оквир и на која питања у примени постојећих закона посебно треба да обратимо пажњу. </w:t>
      </w:r>
    </w:p>
    <w:p w:rsidR="005C7CE3" w:rsidRDefault="005C7CE3" w:rsidP="007C3F05">
      <w:pPr>
        <w:pStyle w:val="NoSpacing"/>
        <w:jc w:val="both"/>
        <w:rPr>
          <w:rFonts w:cs="Times New Roman"/>
          <w:lang w:val="sr-Cyrl-CS"/>
        </w:rPr>
      </w:pPr>
      <w:r>
        <w:rPr>
          <w:rFonts w:cs="Times New Roman"/>
          <w:lang w:val="sr-Cyrl-CS"/>
        </w:rPr>
        <w:tab/>
      </w:r>
      <w:r w:rsidRPr="00D8047E">
        <w:rPr>
          <w:rFonts w:cs="Times New Roman"/>
          <w:b/>
          <w:lang w:val="sr-Cyrl-CS"/>
        </w:rPr>
        <w:t>Емил Атанасовски</w:t>
      </w:r>
      <w:r>
        <w:rPr>
          <w:rFonts w:cs="Times New Roman"/>
          <w:lang w:val="sr-Cyrl-CS"/>
        </w:rPr>
        <w:t xml:space="preserve"> је ближе упознао чланове Одбора са </w:t>
      </w:r>
      <w:r w:rsidR="006B264B">
        <w:rPr>
          <w:rFonts w:cs="Times New Roman"/>
          <w:lang w:val="sr-Cyrl-CS"/>
        </w:rPr>
        <w:t>статут</w:t>
      </w:r>
      <w:r w:rsidR="00687220">
        <w:rPr>
          <w:rFonts w:cs="Times New Roman"/>
          <w:lang w:val="sr-Cyrl-CS"/>
        </w:rPr>
        <w:t xml:space="preserve">ом и </w:t>
      </w:r>
      <w:r>
        <w:rPr>
          <w:rFonts w:cs="Times New Roman"/>
          <w:lang w:val="sr-Cyrl-CS"/>
        </w:rPr>
        <w:t xml:space="preserve">активностима Вестминстерске фондације за демократију. </w:t>
      </w:r>
      <w:r w:rsidR="00687220">
        <w:rPr>
          <w:rFonts w:cs="Times New Roman"/>
          <w:lang w:val="sr-Cyrl-CS"/>
        </w:rPr>
        <w:t>Ова фондација је јавна институција и огранак Министарства за иностране послове и међународни развој Велике Британије</w:t>
      </w:r>
      <w:r w:rsidR="008536F3">
        <w:rPr>
          <w:rFonts w:cs="Times New Roman"/>
          <w:lang w:val="sr-Cyrl-CS"/>
        </w:rPr>
        <w:t xml:space="preserve"> и делују у 32 зем</w:t>
      </w:r>
      <w:r w:rsidR="00687220">
        <w:rPr>
          <w:rFonts w:cs="Times New Roman"/>
          <w:lang w:val="sr-Cyrl-CS"/>
        </w:rPr>
        <w:t>ље света. Сарадња са Народном ск</w:t>
      </w:r>
      <w:r w:rsidR="008536F3">
        <w:rPr>
          <w:rFonts w:cs="Times New Roman"/>
          <w:lang w:val="sr-Cyrl-CS"/>
        </w:rPr>
        <w:t>у</w:t>
      </w:r>
      <w:r w:rsidR="00687220">
        <w:rPr>
          <w:rFonts w:cs="Times New Roman"/>
          <w:lang w:val="sr-Cyrl-CS"/>
        </w:rPr>
        <w:t xml:space="preserve">пштином траје целу декаду и имају канцеларију </w:t>
      </w:r>
      <w:r w:rsidR="00074085">
        <w:rPr>
          <w:rFonts w:cs="Times New Roman"/>
          <w:lang w:val="sr-Cyrl-CS"/>
        </w:rPr>
        <w:t xml:space="preserve">у </w:t>
      </w:r>
      <w:r w:rsidR="00687220">
        <w:rPr>
          <w:rFonts w:cs="Times New Roman"/>
          <w:lang w:val="sr-Cyrl-CS"/>
        </w:rPr>
        <w:t xml:space="preserve">згради Народне скупштине. </w:t>
      </w:r>
      <w:r w:rsidR="006A4D74">
        <w:rPr>
          <w:rFonts w:cs="Times New Roman"/>
          <w:lang w:val="sr-Cyrl-CS"/>
        </w:rPr>
        <w:t>Са О</w:t>
      </w:r>
      <w:r w:rsidR="00074085">
        <w:rPr>
          <w:rFonts w:cs="Times New Roman"/>
          <w:lang w:val="sr-Cyrl-CS"/>
        </w:rPr>
        <w:t>дбором раде у окв</w:t>
      </w:r>
      <w:r w:rsidR="006A4D74">
        <w:rPr>
          <w:rFonts w:cs="Times New Roman"/>
          <w:lang w:val="sr-Cyrl-CS"/>
        </w:rPr>
        <w:t>иру</w:t>
      </w:r>
      <w:r w:rsidR="00074085">
        <w:rPr>
          <w:rFonts w:cs="Times New Roman"/>
          <w:lang w:val="sr-Cyrl-CS"/>
        </w:rPr>
        <w:t xml:space="preserve"> пилот пројекта успостављ</w:t>
      </w:r>
      <w:r w:rsidR="008536F3">
        <w:rPr>
          <w:rFonts w:cs="Times New Roman"/>
          <w:lang w:val="sr-Cyrl-CS"/>
        </w:rPr>
        <w:t>а</w:t>
      </w:r>
      <w:r w:rsidR="00074085">
        <w:rPr>
          <w:rFonts w:cs="Times New Roman"/>
          <w:lang w:val="sr-Cyrl-CS"/>
        </w:rPr>
        <w:t>ња мреже одбора за људска права и равн</w:t>
      </w:r>
      <w:r w:rsidR="008536F3">
        <w:rPr>
          <w:rFonts w:cs="Times New Roman"/>
          <w:lang w:val="sr-Cyrl-CS"/>
        </w:rPr>
        <w:t>о</w:t>
      </w:r>
      <w:r w:rsidR="00074085">
        <w:rPr>
          <w:rFonts w:cs="Times New Roman"/>
          <w:lang w:val="sr-Cyrl-CS"/>
        </w:rPr>
        <w:t>правност полова западног Балкана. Пројекат подржава</w:t>
      </w:r>
      <w:r w:rsidR="008536F3">
        <w:rPr>
          <w:rFonts w:cs="Times New Roman"/>
          <w:lang w:val="sr-Cyrl-CS"/>
        </w:rPr>
        <w:t xml:space="preserve"> норвешка Влада. Мрежа под нази</w:t>
      </w:r>
      <w:r w:rsidR="00074085">
        <w:rPr>
          <w:rFonts w:cs="Times New Roman"/>
          <w:lang w:val="sr-Cyrl-CS"/>
        </w:rPr>
        <w:t>в</w:t>
      </w:r>
      <w:r w:rsidR="008536F3">
        <w:rPr>
          <w:rFonts w:cs="Times New Roman"/>
          <w:lang w:val="sr-Cyrl-CS"/>
        </w:rPr>
        <w:t>о</w:t>
      </w:r>
      <w:r w:rsidR="00074085">
        <w:rPr>
          <w:rFonts w:cs="Times New Roman"/>
          <w:lang w:val="sr-Cyrl-CS"/>
        </w:rPr>
        <w:t>м ХУГЕН је креирана пре око годину дана. Примарни циљ мреже јесте да се успост</w:t>
      </w:r>
      <w:r w:rsidR="008536F3">
        <w:rPr>
          <w:rFonts w:cs="Times New Roman"/>
          <w:lang w:val="sr-Cyrl-CS"/>
        </w:rPr>
        <w:t>ави нова пракса парлам</w:t>
      </w:r>
      <w:r w:rsidR="00074085">
        <w:rPr>
          <w:rFonts w:cs="Times New Roman"/>
          <w:lang w:val="sr-Cyrl-CS"/>
        </w:rPr>
        <w:t>ента</w:t>
      </w:r>
      <w:r w:rsidR="008536F3">
        <w:rPr>
          <w:rFonts w:cs="Times New Roman"/>
          <w:lang w:val="sr-Cyrl-CS"/>
        </w:rPr>
        <w:t>р</w:t>
      </w:r>
      <w:r w:rsidR="00074085">
        <w:rPr>
          <w:rFonts w:cs="Times New Roman"/>
          <w:lang w:val="sr-Cyrl-CS"/>
        </w:rPr>
        <w:t>ног надзора -</w:t>
      </w:r>
      <w:r w:rsidR="006A4D74">
        <w:rPr>
          <w:rFonts w:cs="Times New Roman"/>
          <w:lang w:val="sr-Cyrl-CS"/>
        </w:rPr>
        <w:t xml:space="preserve"> пост</w:t>
      </w:r>
      <w:r w:rsidR="00074085">
        <w:rPr>
          <w:rFonts w:cs="Times New Roman"/>
          <w:lang w:val="sr-Cyrl-CS"/>
        </w:rPr>
        <w:t>законодавни надзор. Ова пракса по</w:t>
      </w:r>
      <w:r w:rsidR="006A4D74">
        <w:rPr>
          <w:rFonts w:cs="Times New Roman"/>
          <w:lang w:val="sr-Cyrl-CS"/>
        </w:rPr>
        <w:t>с</w:t>
      </w:r>
      <w:r w:rsidR="008536F3">
        <w:rPr>
          <w:rFonts w:cs="Times New Roman"/>
          <w:lang w:val="sr-Cyrl-CS"/>
        </w:rPr>
        <w:t>тоји двадесетак година у Ев</w:t>
      </w:r>
      <w:r w:rsidR="00074085">
        <w:rPr>
          <w:rFonts w:cs="Times New Roman"/>
          <w:lang w:val="sr-Cyrl-CS"/>
        </w:rPr>
        <w:t>р</w:t>
      </w:r>
      <w:r w:rsidR="008536F3">
        <w:rPr>
          <w:rFonts w:cs="Times New Roman"/>
          <w:lang w:val="sr-Cyrl-CS"/>
        </w:rPr>
        <w:t>о</w:t>
      </w:r>
      <w:r w:rsidR="00074085">
        <w:rPr>
          <w:rFonts w:cs="Times New Roman"/>
          <w:lang w:val="sr-Cyrl-CS"/>
        </w:rPr>
        <w:t>пи, али не пост</w:t>
      </w:r>
      <w:r w:rsidR="006A4D74">
        <w:rPr>
          <w:rFonts w:cs="Times New Roman"/>
          <w:lang w:val="sr-Cyrl-CS"/>
        </w:rPr>
        <w:t>о</w:t>
      </w:r>
      <w:r w:rsidR="00074085">
        <w:rPr>
          <w:rFonts w:cs="Times New Roman"/>
          <w:lang w:val="sr-Cyrl-CS"/>
        </w:rPr>
        <w:t>ји у нашем региону јер су парламенти пре свега законодавни,</w:t>
      </w:r>
      <w:r w:rsidR="006A4D74">
        <w:rPr>
          <w:rFonts w:cs="Times New Roman"/>
          <w:lang w:val="sr-Cyrl-CS"/>
        </w:rPr>
        <w:t xml:space="preserve"> </w:t>
      </w:r>
      <w:r w:rsidR="00074085">
        <w:rPr>
          <w:rFonts w:cs="Times New Roman"/>
          <w:lang w:val="sr-Cyrl-CS"/>
        </w:rPr>
        <w:t xml:space="preserve">а мање је изражена надзорна функција. </w:t>
      </w:r>
      <w:r w:rsidR="006A4D74">
        <w:rPr>
          <w:rFonts w:cs="Times New Roman"/>
          <w:lang w:val="sr-Cyrl-CS"/>
        </w:rPr>
        <w:t>У Б</w:t>
      </w:r>
      <w:r w:rsidR="00074085">
        <w:rPr>
          <w:rFonts w:cs="Times New Roman"/>
          <w:lang w:val="sr-Cyrl-CS"/>
        </w:rPr>
        <w:t>еограду је одржана тродневна обука о постзаконодав</w:t>
      </w:r>
      <w:r w:rsidR="006A4D74">
        <w:rPr>
          <w:rFonts w:cs="Times New Roman"/>
          <w:lang w:val="sr-Cyrl-CS"/>
        </w:rPr>
        <w:t>н</w:t>
      </w:r>
      <w:r w:rsidR="008536F3">
        <w:rPr>
          <w:rFonts w:cs="Times New Roman"/>
          <w:lang w:val="sr-Cyrl-CS"/>
        </w:rPr>
        <w:t>ом надзору. Том приликом су од</w:t>
      </w:r>
      <w:r w:rsidR="006A4D74">
        <w:rPr>
          <w:rFonts w:cs="Times New Roman"/>
          <w:lang w:val="sr-Cyrl-CS"/>
        </w:rPr>
        <w:t>б</w:t>
      </w:r>
      <w:r w:rsidR="008536F3">
        <w:rPr>
          <w:rFonts w:cs="Times New Roman"/>
          <w:lang w:val="sr-Cyrl-CS"/>
        </w:rPr>
        <w:t>о</w:t>
      </w:r>
      <w:r w:rsidR="006A4D74">
        <w:rPr>
          <w:rFonts w:cs="Times New Roman"/>
          <w:lang w:val="sr-Cyrl-CS"/>
        </w:rPr>
        <w:t>ри</w:t>
      </w:r>
      <w:r w:rsidR="00074085">
        <w:rPr>
          <w:rFonts w:cs="Times New Roman"/>
          <w:lang w:val="sr-Cyrl-CS"/>
        </w:rPr>
        <w:t xml:space="preserve"> утврдили и предлоге</w:t>
      </w:r>
      <w:r w:rsidR="006A4D74">
        <w:rPr>
          <w:rFonts w:cs="Times New Roman"/>
          <w:lang w:val="sr-Cyrl-CS"/>
        </w:rPr>
        <w:t xml:space="preserve"> закона</w:t>
      </w:r>
      <w:r w:rsidR="00074085">
        <w:rPr>
          <w:rFonts w:cs="Times New Roman"/>
          <w:lang w:val="sr-Cyrl-CS"/>
        </w:rPr>
        <w:t xml:space="preserve"> које </w:t>
      </w:r>
      <w:r w:rsidR="006A4D74">
        <w:rPr>
          <w:rFonts w:cs="Times New Roman"/>
          <w:lang w:val="sr-Cyrl-CS"/>
        </w:rPr>
        <w:t>желе да буду анализирани у фо</w:t>
      </w:r>
      <w:r w:rsidR="00074085">
        <w:rPr>
          <w:rFonts w:cs="Times New Roman"/>
          <w:lang w:val="sr-Cyrl-CS"/>
        </w:rPr>
        <w:t>р</w:t>
      </w:r>
      <w:r w:rsidR="006A4D74">
        <w:rPr>
          <w:rFonts w:cs="Times New Roman"/>
          <w:lang w:val="sr-Cyrl-CS"/>
        </w:rPr>
        <w:t>м</w:t>
      </w:r>
      <w:r w:rsidR="00074085">
        <w:rPr>
          <w:rFonts w:cs="Times New Roman"/>
          <w:lang w:val="sr-Cyrl-CS"/>
        </w:rPr>
        <w:t>и постзак</w:t>
      </w:r>
      <w:r w:rsidR="006A4D74">
        <w:rPr>
          <w:rFonts w:cs="Times New Roman"/>
          <w:lang w:val="sr-Cyrl-CS"/>
        </w:rPr>
        <w:t>онодавног надз</w:t>
      </w:r>
      <w:r w:rsidR="00074085">
        <w:rPr>
          <w:rFonts w:cs="Times New Roman"/>
          <w:lang w:val="sr-Cyrl-CS"/>
        </w:rPr>
        <w:t>ора. Суштина постзакон</w:t>
      </w:r>
      <w:r w:rsidR="006A4D74">
        <w:rPr>
          <w:rFonts w:cs="Times New Roman"/>
          <w:lang w:val="sr-Cyrl-CS"/>
        </w:rPr>
        <w:t>од</w:t>
      </w:r>
      <w:r w:rsidR="00074085">
        <w:rPr>
          <w:rFonts w:cs="Times New Roman"/>
          <w:lang w:val="sr-Cyrl-CS"/>
        </w:rPr>
        <w:t>авног надзора јесте да прати како се закони након неколико година примене спроводе у пракси. Истакао је спремност фондације да настави сарадњу са Одбором и у наредном периоду.</w:t>
      </w:r>
    </w:p>
    <w:p w:rsidR="006A4D74" w:rsidRDefault="00074085" w:rsidP="007C3F05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42762C" w:rsidRPr="00D8047E">
        <w:rPr>
          <w:rFonts w:cs="Times New Roman"/>
          <w:b/>
          <w:lang w:val="sr-Cyrl-RS"/>
        </w:rPr>
        <w:t>Новак Пешић</w:t>
      </w:r>
      <w:r w:rsidR="0042762C" w:rsidRPr="007C3F05">
        <w:rPr>
          <w:rFonts w:cs="Times New Roman"/>
          <w:lang w:val="sr-Cyrl-RS"/>
        </w:rPr>
        <w:t xml:space="preserve">, </w:t>
      </w:r>
      <w:r w:rsidR="00943DFD" w:rsidRPr="007C3F05">
        <w:rPr>
          <w:rFonts w:cs="Times New Roman"/>
          <w:lang w:val="sr-Cyrl-CS"/>
        </w:rPr>
        <w:t>истра</w:t>
      </w:r>
      <w:r w:rsidR="001B66C3" w:rsidRPr="007C3F05">
        <w:rPr>
          <w:rFonts w:cs="Times New Roman"/>
          <w:lang w:val="sr-Cyrl-RS"/>
        </w:rPr>
        <w:t>живач на</w:t>
      </w:r>
      <w:r w:rsidR="000D4830" w:rsidRPr="007C3F05">
        <w:rPr>
          <w:rFonts w:cs="Times New Roman"/>
          <w:lang w:val="sr-Cyrl-RS"/>
        </w:rPr>
        <w:t xml:space="preserve"> пројекту </w:t>
      </w:r>
      <w:r w:rsidR="00943DFD" w:rsidRPr="007C3F05">
        <w:rPr>
          <w:rFonts w:cs="Times New Roman"/>
          <w:lang w:val="sr-Cyrl-CS"/>
        </w:rPr>
        <w:t>о постзаконодавном надзору Закона о спречавању дискриминације особа са инвалидитетом и Закона о запошљавању и професионалној рехаби</w:t>
      </w:r>
      <w:r w:rsidR="00750747" w:rsidRPr="007C3F05">
        <w:rPr>
          <w:rFonts w:cs="Times New Roman"/>
          <w:lang w:val="sr-Cyrl-CS"/>
        </w:rPr>
        <w:t>литацији особа са инвалидитетом</w:t>
      </w:r>
      <w:r w:rsidR="00AF136C" w:rsidRPr="007C3F05">
        <w:rPr>
          <w:rFonts w:cs="Times New Roman"/>
          <w:lang w:val="sr-Cyrl-CS"/>
        </w:rPr>
        <w:t>,</w:t>
      </w:r>
      <w:r w:rsidR="00750747" w:rsidRPr="007C3F05">
        <w:rPr>
          <w:rFonts w:cs="Times New Roman"/>
          <w:lang w:val="sr-Cyrl-CS"/>
        </w:rPr>
        <w:t xml:space="preserve"> који</w:t>
      </w:r>
      <w:r w:rsidR="00943DFD" w:rsidRPr="007C3F05">
        <w:rPr>
          <w:rFonts w:cs="Times New Roman"/>
          <w:lang w:val="sr-Cyrl-CS"/>
        </w:rPr>
        <w:t xml:space="preserve"> </w:t>
      </w:r>
      <w:r w:rsidR="00750747" w:rsidRPr="007C3F05">
        <w:rPr>
          <w:rFonts w:cs="Times New Roman"/>
          <w:lang w:val="sr-Cyrl-CS"/>
        </w:rPr>
        <w:t>је ангажован од стране Вестминстерске фондације за демократију, захвалио</w:t>
      </w:r>
      <w:r w:rsidR="00AF136C" w:rsidRPr="007C3F05">
        <w:rPr>
          <w:rFonts w:cs="Times New Roman"/>
        </w:rPr>
        <w:t xml:space="preserve"> </w:t>
      </w:r>
      <w:r w:rsidR="00AF136C" w:rsidRPr="007C3F05">
        <w:rPr>
          <w:rFonts w:cs="Times New Roman"/>
          <w:lang w:val="sr-Cyrl-RS"/>
        </w:rPr>
        <w:t>се</w:t>
      </w:r>
      <w:r w:rsidR="00750747" w:rsidRPr="007C3F05">
        <w:rPr>
          <w:rFonts w:cs="Times New Roman"/>
          <w:lang w:val="sr-Cyrl-CS"/>
        </w:rPr>
        <w:t xml:space="preserve"> председнику Одбора и свим присутни</w:t>
      </w:r>
      <w:r w:rsidR="00E31CE4" w:rsidRPr="007C3F05">
        <w:rPr>
          <w:rFonts w:cs="Times New Roman"/>
          <w:lang w:val="sr-Cyrl-CS"/>
        </w:rPr>
        <w:t xml:space="preserve">ма на времену који су одвојили </w:t>
      </w:r>
      <w:r w:rsidR="00750747" w:rsidRPr="007C3F05">
        <w:rPr>
          <w:rFonts w:cs="Times New Roman"/>
          <w:lang w:val="sr-Cyrl-CS"/>
        </w:rPr>
        <w:t xml:space="preserve">и уједно изразио задовољство што има прилику да представи увид у </w:t>
      </w:r>
      <w:r w:rsidR="006A4D74">
        <w:rPr>
          <w:rFonts w:cs="Times New Roman"/>
          <w:lang w:val="sr-Cyrl-CS"/>
        </w:rPr>
        <w:t xml:space="preserve">примену </w:t>
      </w:r>
      <w:r w:rsidR="00750747" w:rsidRPr="007C3F05">
        <w:rPr>
          <w:rFonts w:cs="Times New Roman"/>
          <w:lang w:val="sr-Cyrl-CS"/>
        </w:rPr>
        <w:t>ова два закона.</w:t>
      </w:r>
      <w:r w:rsidR="00985305" w:rsidRPr="007C3F05">
        <w:rPr>
          <w:rFonts w:cs="Times New Roman"/>
        </w:rPr>
        <w:t xml:space="preserve"> </w:t>
      </w:r>
    </w:p>
    <w:p w:rsidR="006A4D74" w:rsidRDefault="006A4D74" w:rsidP="007C3F05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lastRenderedPageBreak/>
        <w:tab/>
      </w:r>
      <w:r w:rsidR="00075B70" w:rsidRPr="007C3F05">
        <w:rPr>
          <w:rFonts w:cs="Times New Roman"/>
          <w:lang w:val="sr-Cyrl-RS"/>
        </w:rPr>
        <w:t>Најавио је да с</w:t>
      </w:r>
      <w:r w:rsidR="00C63EFA" w:rsidRPr="007C3F05">
        <w:rPr>
          <w:rFonts w:cs="Times New Roman"/>
          <w:lang w:val="sr-Cyrl-RS"/>
        </w:rPr>
        <w:t>ада улазимо у процес ново</w:t>
      </w:r>
      <w:r>
        <w:rPr>
          <w:rFonts w:cs="Times New Roman"/>
          <w:lang w:val="sr-Cyrl-RS"/>
        </w:rPr>
        <w:t xml:space="preserve">г пописа који, </w:t>
      </w:r>
      <w:r w:rsidR="00965CE7" w:rsidRPr="007C3F05">
        <w:rPr>
          <w:rFonts w:cs="Times New Roman"/>
          <w:lang w:val="sr-Cyrl-RS"/>
        </w:rPr>
        <w:t>како је планиран</w:t>
      </w:r>
      <w:r>
        <w:rPr>
          <w:rFonts w:cs="Times New Roman"/>
          <w:lang w:val="sr-Cyrl-RS"/>
        </w:rPr>
        <w:t xml:space="preserve">о треба да има прецизне </w:t>
      </w:r>
      <w:r w:rsidR="00A20DDB" w:rsidRPr="007C3F05">
        <w:rPr>
          <w:rFonts w:cs="Times New Roman"/>
          <w:lang w:val="sr-Cyrl-RS"/>
        </w:rPr>
        <w:t>податке везан</w:t>
      </w:r>
      <w:r>
        <w:rPr>
          <w:rFonts w:cs="Times New Roman"/>
          <w:lang w:val="sr-Cyrl-RS"/>
        </w:rPr>
        <w:t>е</w:t>
      </w:r>
      <w:r w:rsidR="00A20DDB" w:rsidRPr="007C3F05">
        <w:rPr>
          <w:rFonts w:cs="Times New Roman"/>
          <w:lang w:val="sr-Cyrl-RS"/>
        </w:rPr>
        <w:t xml:space="preserve"> за особе </w:t>
      </w:r>
      <w:r w:rsidR="009A3B98" w:rsidRPr="007C3F05">
        <w:rPr>
          <w:rFonts w:cs="Times New Roman"/>
          <w:lang w:val="sr-Cyrl-RS"/>
        </w:rPr>
        <w:t>са инвалидитетом</w:t>
      </w:r>
      <w:r w:rsidR="00FA28F2" w:rsidRPr="007C3F05">
        <w:rPr>
          <w:rFonts w:cs="Times New Roman"/>
          <w:lang w:val="sr-Cyrl-RS"/>
        </w:rPr>
        <w:t>.</w:t>
      </w:r>
      <w:r w:rsidR="009A3B98" w:rsidRPr="007C3F05">
        <w:rPr>
          <w:rFonts w:cs="Times New Roman"/>
          <w:lang w:val="sr-Cyrl-RS"/>
        </w:rPr>
        <w:t xml:space="preserve"> </w:t>
      </w:r>
      <w:r w:rsidR="0000048D" w:rsidRPr="007C3F05">
        <w:rPr>
          <w:rFonts w:cs="Times New Roman"/>
        </w:rPr>
        <w:t>T</w:t>
      </w:r>
      <w:r w:rsidR="00ED2F97" w:rsidRPr="007C3F05">
        <w:rPr>
          <w:rFonts w:cs="Times New Roman"/>
          <w:lang w:val="sr-Cyrl-RS"/>
        </w:rPr>
        <w:t>им Владе Републ</w:t>
      </w:r>
      <w:r w:rsidR="00CF016D" w:rsidRPr="007C3F05">
        <w:rPr>
          <w:rFonts w:cs="Times New Roman"/>
          <w:lang w:val="sr-Cyrl-RS"/>
        </w:rPr>
        <w:t xml:space="preserve">ике Србије </w:t>
      </w:r>
      <w:r w:rsidR="00F67A84" w:rsidRPr="007C3F05">
        <w:rPr>
          <w:rFonts w:cs="Times New Roman"/>
          <w:lang w:val="sr-Cyrl-RS"/>
        </w:rPr>
        <w:t xml:space="preserve">за </w:t>
      </w:r>
      <w:r w:rsidR="00336AA9" w:rsidRPr="007C3F05">
        <w:rPr>
          <w:rFonts w:cs="Times New Roman"/>
          <w:lang w:val="sr-Cyrl-RS"/>
        </w:rPr>
        <w:t xml:space="preserve">социјално укључивање и </w:t>
      </w:r>
      <w:r w:rsidR="00F67A84" w:rsidRPr="007C3F05">
        <w:rPr>
          <w:rFonts w:cs="Times New Roman"/>
          <w:lang w:val="sr-Cyrl-RS"/>
        </w:rPr>
        <w:t>смањење сирома</w:t>
      </w:r>
      <w:r w:rsidR="008633BF" w:rsidRPr="007C3F05">
        <w:rPr>
          <w:rFonts w:cs="Times New Roman"/>
          <w:lang w:val="sr-Cyrl-RS"/>
        </w:rPr>
        <w:t>штва</w:t>
      </w:r>
      <w:r w:rsidR="00A54E59" w:rsidRPr="007C3F05">
        <w:rPr>
          <w:rFonts w:cs="Times New Roman"/>
        </w:rPr>
        <w:t xml:space="preserve"> </w:t>
      </w:r>
      <w:r w:rsidR="00C17CDB" w:rsidRPr="007C3F05">
        <w:rPr>
          <w:rFonts w:cs="Times New Roman"/>
        </w:rPr>
        <w:t>-</w:t>
      </w:r>
      <w:r w:rsidR="008633BF" w:rsidRPr="007C3F05">
        <w:rPr>
          <w:rFonts w:cs="Times New Roman"/>
          <w:lang w:val="sr-Cyrl-RS"/>
        </w:rPr>
        <w:t xml:space="preserve"> </w:t>
      </w:r>
      <w:r w:rsidR="00FA28F2" w:rsidRPr="007C3F05">
        <w:rPr>
          <w:rFonts w:cs="Times New Roman"/>
          <w:lang w:val="sr-Cyrl-RS"/>
        </w:rPr>
        <w:t>СИПРУ</w:t>
      </w:r>
      <w:r w:rsidR="007008C5" w:rsidRPr="007C3F05">
        <w:rPr>
          <w:rFonts w:cs="Times New Roman"/>
          <w:lang w:val="sr-Cyrl-RS"/>
        </w:rPr>
        <w:t>,</w:t>
      </w:r>
      <w:r w:rsidR="00FA28F2" w:rsidRPr="007C3F05">
        <w:rPr>
          <w:rFonts w:cs="Times New Roman"/>
        </w:rPr>
        <w:t xml:space="preserve"> </w:t>
      </w:r>
      <w:r w:rsidR="00FA28F2" w:rsidRPr="007C3F05">
        <w:rPr>
          <w:rFonts w:cs="Times New Roman"/>
          <w:lang w:val="sr-Cyrl-RS"/>
        </w:rPr>
        <w:t xml:space="preserve">једно је од </w:t>
      </w:r>
      <w:proofErr w:type="gramStart"/>
      <w:r w:rsidR="00F67A84" w:rsidRPr="007C3F05">
        <w:rPr>
          <w:rFonts w:cs="Times New Roman"/>
          <w:lang w:val="sr-Cyrl-RS"/>
        </w:rPr>
        <w:t>најажурнијих  тела</w:t>
      </w:r>
      <w:proofErr w:type="gramEnd"/>
      <w:r w:rsidR="00F67A84" w:rsidRPr="007C3F05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 xml:space="preserve">и </w:t>
      </w:r>
      <w:r w:rsidR="00E25D20" w:rsidRPr="007C3F05">
        <w:rPr>
          <w:rFonts w:cs="Times New Roman"/>
          <w:lang w:val="sr-Cyrl-RS"/>
        </w:rPr>
        <w:t xml:space="preserve">њихови </w:t>
      </w:r>
      <w:r w:rsidR="004144F1" w:rsidRPr="007C3F05">
        <w:rPr>
          <w:rFonts w:cs="Times New Roman"/>
          <w:lang w:val="sr-Cyrl-RS"/>
        </w:rPr>
        <w:t>и</w:t>
      </w:r>
      <w:r w:rsidR="00FD4DDA" w:rsidRPr="007C3F05">
        <w:rPr>
          <w:rFonts w:cs="Times New Roman"/>
          <w:lang w:val="sr-Cyrl-RS"/>
        </w:rPr>
        <w:t xml:space="preserve">звештаји су </w:t>
      </w:r>
      <w:r w:rsidR="00F67A84" w:rsidRPr="007C3F05">
        <w:rPr>
          <w:rFonts w:cs="Times New Roman"/>
          <w:lang w:val="sr-Cyrl-RS"/>
        </w:rPr>
        <w:t>пуни података.</w:t>
      </w:r>
      <w:r w:rsidR="00E25D20" w:rsidRPr="007C3F05">
        <w:rPr>
          <w:rFonts w:cs="Times New Roman"/>
          <w:lang w:val="sr-Cyrl-RS"/>
        </w:rPr>
        <w:t xml:space="preserve"> </w:t>
      </w:r>
      <w:r w:rsidR="003564EC">
        <w:rPr>
          <w:rFonts w:cs="Times New Roman"/>
          <w:lang w:val="sr-Cyrl-RS"/>
        </w:rPr>
        <w:t>Такође је истакао значај Нацио</w:t>
      </w:r>
      <w:r w:rsidR="008536F3">
        <w:rPr>
          <w:rFonts w:cs="Times New Roman"/>
          <w:lang w:val="sr-Cyrl-RS"/>
        </w:rPr>
        <w:t>н</w:t>
      </w:r>
      <w:r w:rsidR="003564EC">
        <w:rPr>
          <w:rFonts w:cs="Times New Roman"/>
          <w:lang w:val="sr-Cyrl-RS"/>
        </w:rPr>
        <w:t xml:space="preserve">алне организације особа са инвалидитетом (НООИС) као најмеродавнијег тела које се бави овим питањима и има велик број експерата, чак и у Уједињеним нацијама. </w:t>
      </w:r>
      <w:r w:rsidR="00985305" w:rsidRPr="007C3F05">
        <w:rPr>
          <w:rFonts w:cs="Times New Roman"/>
          <w:lang w:val="sr-Cyrl-RS"/>
        </w:rPr>
        <w:t>И</w:t>
      </w:r>
      <w:r w:rsidR="001047DA" w:rsidRPr="007C3F05">
        <w:rPr>
          <w:rFonts w:cs="Times New Roman"/>
          <w:lang w:val="sr-Cyrl-RS"/>
        </w:rPr>
        <w:t>стак</w:t>
      </w:r>
      <w:r w:rsidR="00985305" w:rsidRPr="007C3F05">
        <w:rPr>
          <w:rFonts w:cs="Times New Roman"/>
          <w:lang w:val="sr-Cyrl-RS"/>
        </w:rPr>
        <w:t>ао</w:t>
      </w:r>
      <w:r w:rsidR="00A54E59" w:rsidRPr="007C3F05">
        <w:rPr>
          <w:rFonts w:cs="Times New Roman"/>
        </w:rPr>
        <w:t xml:space="preserve"> </w:t>
      </w:r>
      <w:r w:rsidR="00985305" w:rsidRPr="007C3F05">
        <w:rPr>
          <w:rFonts w:cs="Times New Roman"/>
          <w:lang w:val="sr-Cyrl-RS"/>
        </w:rPr>
        <w:t>је</w:t>
      </w:r>
      <w:r w:rsidR="00483D8D" w:rsidRPr="007C3F05">
        <w:rPr>
          <w:rFonts w:cs="Times New Roman"/>
          <w:lang w:val="sr-Cyrl-RS"/>
        </w:rPr>
        <w:t xml:space="preserve"> </w:t>
      </w:r>
      <w:r w:rsidR="00E25D20" w:rsidRPr="007C3F05">
        <w:rPr>
          <w:rFonts w:cs="Times New Roman"/>
          <w:lang w:val="sr-Cyrl-RS"/>
        </w:rPr>
        <w:t xml:space="preserve">да се </w:t>
      </w:r>
      <w:r w:rsidR="00965CE7" w:rsidRPr="007C3F05">
        <w:rPr>
          <w:rFonts w:cs="Times New Roman"/>
          <w:lang w:val="sr-Cyrl-RS"/>
        </w:rPr>
        <w:t xml:space="preserve">за </w:t>
      </w:r>
      <w:r w:rsidR="00FD4DDA" w:rsidRPr="007C3F05">
        <w:rPr>
          <w:rFonts w:cs="Times New Roman"/>
          <w:lang w:val="sr-Cyrl-RS"/>
        </w:rPr>
        <w:t>четрнаест година доста урадило. Имамо Закон о с</w:t>
      </w:r>
      <w:r w:rsidR="00E25D20" w:rsidRPr="007C3F05">
        <w:rPr>
          <w:rFonts w:cs="Times New Roman"/>
          <w:lang w:val="sr-Cyrl-RS"/>
        </w:rPr>
        <w:t xml:space="preserve">пречавању дискриминације особа </w:t>
      </w:r>
      <w:r w:rsidR="00FD4DDA" w:rsidRPr="007C3F05">
        <w:rPr>
          <w:rFonts w:cs="Times New Roman"/>
          <w:lang w:val="sr-Cyrl-RS"/>
        </w:rPr>
        <w:t xml:space="preserve">са </w:t>
      </w:r>
      <w:r w:rsidR="001047DA" w:rsidRPr="007C3F05">
        <w:rPr>
          <w:rFonts w:cs="Times New Roman"/>
          <w:lang w:val="sr-Cyrl-RS"/>
        </w:rPr>
        <w:t>инвалидитетом</w:t>
      </w:r>
      <w:r w:rsidR="00FE3232" w:rsidRPr="007C3F05">
        <w:rPr>
          <w:rFonts w:cs="Times New Roman"/>
          <w:lang w:val="sr-Cyrl-RS"/>
        </w:rPr>
        <w:t>, први антидискримин</w:t>
      </w:r>
      <w:r w:rsidR="001E2D27">
        <w:rPr>
          <w:rFonts w:cs="Times New Roman"/>
          <w:lang w:val="sr-Cyrl-RS"/>
        </w:rPr>
        <w:t>а</w:t>
      </w:r>
      <w:r w:rsidR="00FE3232" w:rsidRPr="007C3F05">
        <w:rPr>
          <w:rFonts w:cs="Times New Roman"/>
          <w:lang w:val="sr-Cyrl-RS"/>
        </w:rPr>
        <w:t>циони закон у Србији</w:t>
      </w:r>
      <w:r w:rsidR="00BC2317" w:rsidRPr="007C3F05">
        <w:rPr>
          <w:rFonts w:cs="Times New Roman"/>
          <w:lang w:val="sr-Cyrl-RS"/>
        </w:rPr>
        <w:t xml:space="preserve"> </w:t>
      </w:r>
      <w:r w:rsidR="00CE4848" w:rsidRPr="007C3F05">
        <w:rPr>
          <w:rFonts w:cs="Times New Roman"/>
          <w:lang w:val="sr-Cyrl-RS"/>
        </w:rPr>
        <w:t>из 2006. године</w:t>
      </w:r>
      <w:r w:rsidR="0000048D" w:rsidRPr="007C3F05">
        <w:rPr>
          <w:rFonts w:cs="Times New Roman"/>
          <w:lang w:val="sr-Cyrl-RS"/>
        </w:rPr>
        <w:t xml:space="preserve">, </w:t>
      </w:r>
      <w:r w:rsidR="003564EC">
        <w:rPr>
          <w:rFonts w:cs="Times New Roman"/>
          <w:lang w:val="sr-Cyrl-RS"/>
        </w:rPr>
        <w:t>који је до</w:t>
      </w:r>
      <w:r>
        <w:rPr>
          <w:rFonts w:cs="Times New Roman"/>
          <w:lang w:val="sr-Cyrl-RS"/>
        </w:rPr>
        <w:t>н</w:t>
      </w:r>
      <w:r w:rsidR="003564EC">
        <w:rPr>
          <w:rFonts w:cs="Times New Roman"/>
          <w:lang w:val="sr-Cyrl-RS"/>
        </w:rPr>
        <w:t>е</w:t>
      </w:r>
      <w:r>
        <w:rPr>
          <w:rFonts w:cs="Times New Roman"/>
          <w:lang w:val="sr-Cyrl-RS"/>
        </w:rPr>
        <w:t xml:space="preserve">т </w:t>
      </w:r>
      <w:r w:rsidR="0000048D" w:rsidRPr="007C3F05">
        <w:rPr>
          <w:rFonts w:cs="Times New Roman"/>
          <w:lang w:val="sr-Cyrl-RS"/>
        </w:rPr>
        <w:t xml:space="preserve">пре </w:t>
      </w:r>
      <w:r w:rsidR="00483D8D" w:rsidRPr="007C3F05">
        <w:rPr>
          <w:rFonts w:cs="Times New Roman"/>
          <w:lang w:val="sr-Cyrl-RS"/>
        </w:rPr>
        <w:t xml:space="preserve">Закона о забрани дискриминације. </w:t>
      </w:r>
      <w:r w:rsidR="00E25D20" w:rsidRPr="007C3F05">
        <w:rPr>
          <w:rFonts w:cs="Times New Roman"/>
          <w:lang w:val="sr-Cyrl-RS"/>
        </w:rPr>
        <w:t>Д</w:t>
      </w:r>
      <w:r w:rsidR="00236224" w:rsidRPr="007C3F05">
        <w:rPr>
          <w:rFonts w:cs="Times New Roman"/>
          <w:lang w:val="sr-Cyrl-RS"/>
        </w:rPr>
        <w:t>онета</w:t>
      </w:r>
      <w:r w:rsidR="00BC2317" w:rsidRPr="007C3F05">
        <w:rPr>
          <w:rFonts w:cs="Times New Roman"/>
          <w:lang w:val="sr-Cyrl-RS"/>
        </w:rPr>
        <w:t xml:space="preserve"> је и нова </w:t>
      </w:r>
      <w:r w:rsidR="00236224" w:rsidRPr="007C3F05">
        <w:rPr>
          <w:rFonts w:cs="Times New Roman"/>
          <w:lang w:val="sr-Cyrl-RS"/>
        </w:rPr>
        <w:t>Стратегија у марту</w:t>
      </w:r>
      <w:r w:rsidR="000236AE" w:rsidRPr="007C3F05">
        <w:rPr>
          <w:rFonts w:cs="Times New Roman"/>
          <w:lang w:val="sr-Cyrl-RS"/>
        </w:rPr>
        <w:t xml:space="preserve"> </w:t>
      </w:r>
      <w:r w:rsidR="00E25D20" w:rsidRPr="007C3F05">
        <w:rPr>
          <w:rFonts w:cs="Times New Roman"/>
          <w:lang w:val="sr-Cyrl-RS"/>
        </w:rPr>
        <w:t>2020.</w:t>
      </w:r>
      <w:r w:rsidR="00AF136C" w:rsidRPr="007C3F05">
        <w:rPr>
          <w:rFonts w:cs="Times New Roman"/>
          <w:lang w:val="sr-Cyrl-RS"/>
        </w:rPr>
        <w:t xml:space="preserve"> </w:t>
      </w:r>
      <w:r w:rsidR="00E25D20" w:rsidRPr="007C3F05">
        <w:rPr>
          <w:rFonts w:cs="Times New Roman"/>
          <w:lang w:val="sr-Cyrl-RS"/>
        </w:rPr>
        <w:t>године</w:t>
      </w:r>
      <w:r>
        <w:rPr>
          <w:rFonts w:cs="Times New Roman"/>
          <w:lang w:val="sr-Cyrl-RS"/>
        </w:rPr>
        <w:t xml:space="preserve">. </w:t>
      </w:r>
    </w:p>
    <w:p w:rsidR="00B53642" w:rsidRDefault="006A4D74" w:rsidP="007C3F05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  <w:t>К</w:t>
      </w:r>
      <w:r w:rsidR="00F24FA1" w:rsidRPr="007C3F05">
        <w:rPr>
          <w:rFonts w:cs="Times New Roman"/>
          <w:lang w:val="sr-Cyrl-RS"/>
        </w:rPr>
        <w:t xml:space="preserve">ако је </w:t>
      </w:r>
      <w:r w:rsidR="00D14E00" w:rsidRPr="007C3F05">
        <w:rPr>
          <w:rFonts w:cs="Times New Roman"/>
          <w:lang w:val="sr-Cyrl-RS"/>
        </w:rPr>
        <w:t>број особа са инвалидите</w:t>
      </w:r>
      <w:r w:rsidR="000647A5" w:rsidRPr="007C3F05">
        <w:rPr>
          <w:rFonts w:cs="Times New Roman"/>
          <w:lang w:val="sr-Cyrl-RS"/>
        </w:rPr>
        <w:t xml:space="preserve">том </w:t>
      </w:r>
      <w:r w:rsidR="003564EC">
        <w:rPr>
          <w:rFonts w:cs="Times New Roman"/>
          <w:lang w:val="sr-Cyrl-RS"/>
        </w:rPr>
        <w:t xml:space="preserve">по проценама </w:t>
      </w:r>
      <w:r w:rsidR="00EF401E" w:rsidRPr="007C3F05">
        <w:rPr>
          <w:rFonts w:cs="Times New Roman"/>
          <w:lang w:val="sr-Cyrl-RS"/>
        </w:rPr>
        <w:t xml:space="preserve">око 700.000, </w:t>
      </w:r>
      <w:r w:rsidR="003564EC">
        <w:rPr>
          <w:rFonts w:cs="Times New Roman"/>
          <w:lang w:val="sr-Cyrl-RS"/>
        </w:rPr>
        <w:t xml:space="preserve">а радно </w:t>
      </w:r>
      <w:r w:rsidR="00EF401E" w:rsidRPr="007C3F05">
        <w:rPr>
          <w:rFonts w:cs="Times New Roman"/>
          <w:lang w:val="sr-Cyrl-RS"/>
        </w:rPr>
        <w:t>а</w:t>
      </w:r>
      <w:r w:rsidR="00D14E00" w:rsidRPr="007C3F05">
        <w:rPr>
          <w:rFonts w:cs="Times New Roman"/>
          <w:lang w:val="sr-Cyrl-RS"/>
        </w:rPr>
        <w:t xml:space="preserve">ктивног </w:t>
      </w:r>
      <w:r w:rsidR="000258F7" w:rsidRPr="007C3F05">
        <w:rPr>
          <w:rFonts w:cs="Times New Roman"/>
          <w:lang w:val="sr-Cyrl-RS"/>
        </w:rPr>
        <w:t xml:space="preserve"> становништва </w:t>
      </w:r>
      <w:r w:rsidR="003564EC">
        <w:rPr>
          <w:rFonts w:cs="Times New Roman"/>
          <w:lang w:val="sr-Cyrl-RS"/>
        </w:rPr>
        <w:t xml:space="preserve">има </w:t>
      </w:r>
      <w:r w:rsidR="000258F7" w:rsidRPr="007C3F05">
        <w:rPr>
          <w:rFonts w:cs="Times New Roman"/>
          <w:lang w:val="sr-Cyrl-RS"/>
        </w:rPr>
        <w:t>око</w:t>
      </w:r>
      <w:r w:rsidR="00EF401E" w:rsidRPr="007C3F05">
        <w:rPr>
          <w:rFonts w:cs="Times New Roman"/>
          <w:lang w:val="sr-Cyrl-RS"/>
        </w:rPr>
        <w:t xml:space="preserve"> 200</w:t>
      </w:r>
      <w:r w:rsidR="000258F7" w:rsidRPr="007C3F05">
        <w:rPr>
          <w:rFonts w:cs="Times New Roman"/>
          <w:lang w:val="sr-Cyrl-RS"/>
        </w:rPr>
        <w:t>.000</w:t>
      </w:r>
      <w:r w:rsidR="00EF401E" w:rsidRPr="007C3F05">
        <w:rPr>
          <w:rFonts w:cs="Times New Roman"/>
          <w:lang w:val="sr-Cyrl-RS"/>
        </w:rPr>
        <w:t xml:space="preserve"> до 300</w:t>
      </w:r>
      <w:r w:rsidR="00F24FA1" w:rsidRPr="007C3F05">
        <w:rPr>
          <w:rFonts w:cs="Times New Roman"/>
          <w:lang w:val="sr-Cyrl-RS"/>
        </w:rPr>
        <w:t>.</w:t>
      </w:r>
      <w:r w:rsidR="005E3860" w:rsidRPr="007C3F05">
        <w:rPr>
          <w:rFonts w:cs="Times New Roman"/>
          <w:lang w:val="sr-Cyrl-RS"/>
        </w:rPr>
        <w:t>000,</w:t>
      </w:r>
      <w:r w:rsidR="00411DD1" w:rsidRPr="007C3F05">
        <w:rPr>
          <w:rFonts w:cs="Times New Roman"/>
          <w:lang w:val="sr-Cyrl-RS"/>
        </w:rPr>
        <w:t xml:space="preserve"> и</w:t>
      </w:r>
      <w:r w:rsidR="005E3860" w:rsidRPr="007C3F05">
        <w:rPr>
          <w:rFonts w:cs="Times New Roman"/>
          <w:lang w:val="sr-Cyrl-RS"/>
        </w:rPr>
        <w:t xml:space="preserve"> </w:t>
      </w:r>
      <w:r w:rsidR="00F24FA1" w:rsidRPr="007C3F05">
        <w:rPr>
          <w:rFonts w:cs="Times New Roman"/>
          <w:lang w:val="sr-Cyrl-RS"/>
        </w:rPr>
        <w:t xml:space="preserve">то није </w:t>
      </w:r>
      <w:r w:rsidR="003564EC">
        <w:rPr>
          <w:rFonts w:cs="Times New Roman"/>
          <w:lang w:val="sr-Cyrl-RS"/>
        </w:rPr>
        <w:t xml:space="preserve">значајније </w:t>
      </w:r>
      <w:r w:rsidR="00F24FA1" w:rsidRPr="007C3F05">
        <w:rPr>
          <w:rFonts w:cs="Times New Roman"/>
          <w:lang w:val="sr-Cyrl-RS"/>
        </w:rPr>
        <w:t>испод европског просека.</w:t>
      </w:r>
      <w:r w:rsidR="000258F7" w:rsidRPr="007C3F05">
        <w:rPr>
          <w:rFonts w:cs="Times New Roman"/>
          <w:lang w:val="sr-Cyrl-RS"/>
        </w:rPr>
        <w:t xml:space="preserve"> </w:t>
      </w:r>
      <w:r w:rsidR="002969ED">
        <w:rPr>
          <w:rFonts w:cs="Times New Roman"/>
          <w:lang w:val="sr-Cyrl-RS"/>
        </w:rPr>
        <w:t>В</w:t>
      </w:r>
      <w:r w:rsidR="000258F7" w:rsidRPr="007C3F05">
        <w:rPr>
          <w:rFonts w:cs="Times New Roman"/>
          <w:lang w:val="sr-Cyrl-RS"/>
        </w:rPr>
        <w:t>елики проблем јесте образовна структура која утиче на з</w:t>
      </w:r>
      <w:r w:rsidR="00D14E00" w:rsidRPr="007C3F05">
        <w:rPr>
          <w:rFonts w:cs="Times New Roman"/>
          <w:lang w:val="sr-Cyrl-RS"/>
        </w:rPr>
        <w:t>а</w:t>
      </w:r>
      <w:r w:rsidR="003564EC">
        <w:rPr>
          <w:rFonts w:cs="Times New Roman"/>
          <w:lang w:val="sr-Cyrl-RS"/>
        </w:rPr>
        <w:t>пошљивост</w:t>
      </w:r>
      <w:r w:rsidR="00F938BA" w:rsidRPr="007C3F05">
        <w:rPr>
          <w:rFonts w:cs="Times New Roman"/>
          <w:lang w:val="sr-Cyrl-RS"/>
        </w:rPr>
        <w:t xml:space="preserve"> </w:t>
      </w:r>
      <w:r w:rsidR="000258F7" w:rsidRPr="007C3F05">
        <w:rPr>
          <w:rFonts w:cs="Times New Roman"/>
          <w:lang w:val="sr-Cyrl-RS"/>
        </w:rPr>
        <w:t xml:space="preserve">и </w:t>
      </w:r>
      <w:r w:rsidR="00F938BA" w:rsidRPr="007C3F05">
        <w:rPr>
          <w:rFonts w:cs="Times New Roman"/>
          <w:lang w:val="sr-Cyrl-RS"/>
        </w:rPr>
        <w:t xml:space="preserve">економску </w:t>
      </w:r>
      <w:r w:rsidR="00D14E00" w:rsidRPr="007C3F05">
        <w:rPr>
          <w:rFonts w:cs="Times New Roman"/>
          <w:lang w:val="sr-Cyrl-RS"/>
        </w:rPr>
        <w:t>самосталност</w:t>
      </w:r>
      <w:r w:rsidR="003564EC">
        <w:rPr>
          <w:rFonts w:cs="Times New Roman"/>
          <w:lang w:val="sr-Cyrl-RS"/>
        </w:rPr>
        <w:t xml:space="preserve"> који </w:t>
      </w:r>
      <w:r w:rsidR="00F938BA" w:rsidRPr="007C3F05">
        <w:rPr>
          <w:rFonts w:cs="Times New Roman"/>
          <w:lang w:val="sr-Cyrl-RS"/>
        </w:rPr>
        <w:t>представља</w:t>
      </w:r>
      <w:r w:rsidR="003564EC">
        <w:rPr>
          <w:rFonts w:cs="Times New Roman"/>
          <w:lang w:val="sr-Cyrl-RS"/>
        </w:rPr>
        <w:t>ју</w:t>
      </w:r>
      <w:r w:rsidR="00F938BA" w:rsidRPr="007C3F05">
        <w:rPr>
          <w:rFonts w:cs="Times New Roman"/>
          <w:lang w:val="sr-Cyrl-RS"/>
        </w:rPr>
        <w:t xml:space="preserve"> п</w:t>
      </w:r>
      <w:r w:rsidR="000258F7" w:rsidRPr="007C3F05">
        <w:rPr>
          <w:rFonts w:cs="Times New Roman"/>
          <w:lang w:val="sr-Cyrl-RS"/>
        </w:rPr>
        <w:t xml:space="preserve">редуслов </w:t>
      </w:r>
      <w:r w:rsidR="00F938BA" w:rsidRPr="007C3F05">
        <w:rPr>
          <w:rFonts w:cs="Times New Roman"/>
          <w:lang w:val="sr-Cyrl-RS"/>
        </w:rPr>
        <w:t xml:space="preserve">за </w:t>
      </w:r>
      <w:r w:rsidR="00C17CDB" w:rsidRPr="007C3F05">
        <w:rPr>
          <w:rFonts w:cs="Times New Roman"/>
          <w:lang w:val="sr-Cyrl-RS"/>
        </w:rPr>
        <w:t>интеграцију</w:t>
      </w:r>
      <w:r w:rsidR="00765EB5" w:rsidRPr="007C3F05">
        <w:rPr>
          <w:rFonts w:cs="Times New Roman"/>
          <w:lang w:val="sr-Cyrl-RS"/>
        </w:rPr>
        <w:t xml:space="preserve"> </w:t>
      </w:r>
      <w:r w:rsidR="00D14E00" w:rsidRPr="007C3F05">
        <w:rPr>
          <w:rFonts w:cs="Times New Roman"/>
          <w:lang w:val="sr-Cyrl-RS"/>
        </w:rPr>
        <w:t>особа</w:t>
      </w:r>
      <w:r w:rsidR="000258F7" w:rsidRPr="007C3F05">
        <w:rPr>
          <w:rFonts w:cs="Times New Roman"/>
          <w:lang w:val="sr-Cyrl-RS"/>
        </w:rPr>
        <w:t xml:space="preserve"> са инв</w:t>
      </w:r>
      <w:r w:rsidR="00A54E59" w:rsidRPr="007C3F05">
        <w:rPr>
          <w:rFonts w:cs="Times New Roman"/>
        </w:rPr>
        <w:t>a</w:t>
      </w:r>
      <w:r w:rsidR="000258F7" w:rsidRPr="007C3F05">
        <w:rPr>
          <w:rFonts w:cs="Times New Roman"/>
          <w:lang w:val="sr-Cyrl-RS"/>
        </w:rPr>
        <w:t>лидитетом</w:t>
      </w:r>
      <w:r w:rsidR="00F938BA" w:rsidRPr="007C3F05">
        <w:rPr>
          <w:rFonts w:cs="Times New Roman"/>
          <w:lang w:val="sr-Cyrl-RS"/>
        </w:rPr>
        <w:t>.</w:t>
      </w:r>
      <w:r w:rsidR="000258F7" w:rsidRPr="007C3F05">
        <w:rPr>
          <w:rFonts w:cs="Times New Roman"/>
          <w:lang w:val="sr-Cyrl-RS"/>
        </w:rPr>
        <w:t xml:space="preserve"> </w:t>
      </w:r>
      <w:r w:rsidR="006A0370" w:rsidRPr="007C3F05">
        <w:rPr>
          <w:rFonts w:cs="Times New Roman"/>
          <w:lang w:val="sr-Cyrl-RS"/>
        </w:rPr>
        <w:t>О</w:t>
      </w:r>
      <w:r w:rsidR="00D14E00" w:rsidRPr="007C3F05">
        <w:rPr>
          <w:rFonts w:cs="Times New Roman"/>
          <w:lang w:val="sr-Cyrl-RS"/>
        </w:rPr>
        <w:t>д укупног број</w:t>
      </w:r>
      <w:r w:rsidR="005E3860" w:rsidRPr="007C3F05">
        <w:rPr>
          <w:rFonts w:cs="Times New Roman"/>
          <w:lang w:val="sr-Cyrl-RS"/>
        </w:rPr>
        <w:t>а</w:t>
      </w:r>
      <w:r w:rsidR="00D14E00" w:rsidRPr="007C3F05">
        <w:rPr>
          <w:rFonts w:cs="Times New Roman"/>
          <w:lang w:val="sr-Cyrl-RS"/>
        </w:rPr>
        <w:t xml:space="preserve"> особа са инвалидитетом</w:t>
      </w:r>
      <w:r w:rsidR="003564EC">
        <w:rPr>
          <w:rFonts w:cs="Times New Roman"/>
          <w:lang w:val="sr-Cyrl-RS"/>
        </w:rPr>
        <w:t xml:space="preserve"> 12,2</w:t>
      </w:r>
      <w:r w:rsidR="006A0370" w:rsidRPr="007C3F05">
        <w:rPr>
          <w:rFonts w:cs="Times New Roman"/>
          <w:lang w:val="sr-Cyrl-RS"/>
        </w:rPr>
        <w:t xml:space="preserve">% </w:t>
      </w:r>
      <w:r w:rsidR="00D14E00" w:rsidRPr="007C3F05">
        <w:rPr>
          <w:rFonts w:cs="Times New Roman"/>
          <w:lang w:val="sr-Cyrl-RS"/>
        </w:rPr>
        <w:t>н</w:t>
      </w:r>
      <w:r w:rsidR="000236AE" w:rsidRPr="007C3F05">
        <w:rPr>
          <w:rFonts w:cs="Times New Roman"/>
          <w:lang w:val="sr-Cyrl-RS"/>
        </w:rPr>
        <w:t>ије похађало основно образовање</w:t>
      </w:r>
      <w:r w:rsidR="003564EC">
        <w:rPr>
          <w:rFonts w:cs="Times New Roman"/>
          <w:lang w:val="sr-Cyrl-RS"/>
        </w:rPr>
        <w:t>, з</w:t>
      </w:r>
      <w:r w:rsidR="00D14E00" w:rsidRPr="007C3F05">
        <w:rPr>
          <w:rFonts w:cs="Times New Roman"/>
          <w:lang w:val="sr-Cyrl-RS"/>
        </w:rPr>
        <w:t xml:space="preserve">начи </w:t>
      </w:r>
      <w:r w:rsidR="00D56AE7" w:rsidRPr="007C3F05">
        <w:rPr>
          <w:rFonts w:cs="Times New Roman"/>
          <w:lang w:val="sr-Cyrl-RS"/>
        </w:rPr>
        <w:t xml:space="preserve">да </w:t>
      </w:r>
      <w:r w:rsidR="00D14E00" w:rsidRPr="007C3F05">
        <w:rPr>
          <w:rFonts w:cs="Times New Roman"/>
          <w:lang w:val="sr-Cyrl-RS"/>
        </w:rPr>
        <w:t>половину</w:t>
      </w:r>
      <w:r w:rsidR="005E3860" w:rsidRPr="007C3F05">
        <w:rPr>
          <w:rFonts w:cs="Times New Roman"/>
          <w:lang w:val="sr-Cyrl-RS"/>
        </w:rPr>
        <w:t xml:space="preserve"> од укупног броја људи </w:t>
      </w:r>
      <w:r w:rsidR="00D14E00" w:rsidRPr="007C3F05">
        <w:rPr>
          <w:rFonts w:cs="Times New Roman"/>
          <w:lang w:val="sr-Cyrl-RS"/>
        </w:rPr>
        <w:t>у Србији</w:t>
      </w:r>
      <w:r w:rsidR="005E3860" w:rsidRPr="007C3F05">
        <w:rPr>
          <w:rFonts w:cs="Times New Roman"/>
          <w:lang w:val="sr-Cyrl-RS"/>
        </w:rPr>
        <w:t xml:space="preserve"> који нису</w:t>
      </w:r>
      <w:r w:rsidR="00D14E00" w:rsidRPr="007C3F05">
        <w:rPr>
          <w:rFonts w:cs="Times New Roman"/>
          <w:lang w:val="sr-Cyrl-RS"/>
        </w:rPr>
        <w:t xml:space="preserve"> завршили основну школу представљ</w:t>
      </w:r>
      <w:r w:rsidR="00D56AE7" w:rsidRPr="007C3F05">
        <w:rPr>
          <w:rFonts w:cs="Times New Roman"/>
          <w:lang w:val="sr-Cyrl-RS"/>
        </w:rPr>
        <w:t>а</w:t>
      </w:r>
      <w:r w:rsidR="00D14E00" w:rsidRPr="007C3F05">
        <w:rPr>
          <w:rFonts w:cs="Times New Roman"/>
          <w:lang w:val="sr-Cyrl-RS"/>
        </w:rPr>
        <w:t>ју ос</w:t>
      </w:r>
      <w:r w:rsidR="002E70EA" w:rsidRPr="007C3F05">
        <w:rPr>
          <w:rFonts w:cs="Times New Roman"/>
          <w:lang w:val="sr-Cyrl-RS"/>
        </w:rPr>
        <w:t>обе са инвалидитетом.</w:t>
      </w:r>
      <w:r w:rsidR="00765EB5" w:rsidRPr="007C3F05">
        <w:rPr>
          <w:rFonts w:cs="Times New Roman"/>
          <w:lang w:val="sr-Cyrl-RS"/>
        </w:rPr>
        <w:t xml:space="preserve"> </w:t>
      </w:r>
      <w:r w:rsidR="005D3FA2" w:rsidRPr="007C3F05">
        <w:rPr>
          <w:rFonts w:cs="Times New Roman"/>
          <w:lang w:val="sr-Cyrl-RS"/>
        </w:rPr>
        <w:t>Т</w:t>
      </w:r>
      <w:r w:rsidR="003564EC">
        <w:rPr>
          <w:rFonts w:cs="Times New Roman"/>
          <w:lang w:val="sr-Cyrl-RS"/>
        </w:rPr>
        <w:t>и подаци се мењају и поправљају и т</w:t>
      </w:r>
      <w:r w:rsidR="005D3FA2" w:rsidRPr="007C3F05">
        <w:rPr>
          <w:rFonts w:cs="Times New Roman"/>
          <w:lang w:val="sr-Cyrl-RS"/>
        </w:rPr>
        <w:t>ре</w:t>
      </w:r>
      <w:r w:rsidR="00067724" w:rsidRPr="007C3F05">
        <w:rPr>
          <w:rFonts w:cs="Times New Roman"/>
          <w:lang w:val="sr-Cyrl-RS"/>
        </w:rPr>
        <w:t>ну</w:t>
      </w:r>
      <w:r w:rsidR="001E2D27">
        <w:rPr>
          <w:rFonts w:cs="Times New Roman"/>
          <w:lang w:val="sr-Cyrl-RS"/>
        </w:rPr>
        <w:t>тно</w:t>
      </w:r>
      <w:r w:rsidR="005D3FA2" w:rsidRPr="007C3F05">
        <w:rPr>
          <w:rFonts w:cs="Times New Roman"/>
          <w:lang w:val="sr-Cyrl-RS"/>
        </w:rPr>
        <w:t xml:space="preserve"> 32% од укупне популације особа са инвалидитетом </w:t>
      </w:r>
      <w:r w:rsidR="000647A5" w:rsidRPr="007C3F05">
        <w:rPr>
          <w:rFonts w:cs="Times New Roman"/>
          <w:lang w:val="sr-Cyrl-RS"/>
        </w:rPr>
        <w:t>је похађало</w:t>
      </w:r>
      <w:r w:rsidR="00B53642">
        <w:rPr>
          <w:rFonts w:cs="Times New Roman"/>
          <w:lang w:val="sr-Cyrl-RS"/>
        </w:rPr>
        <w:t xml:space="preserve"> основно образовање</w:t>
      </w:r>
      <w:r w:rsidR="005D3FA2" w:rsidRPr="007C3F05">
        <w:rPr>
          <w:rFonts w:cs="Times New Roman"/>
          <w:lang w:val="sr-Cyrl-RS"/>
        </w:rPr>
        <w:t xml:space="preserve">, али </w:t>
      </w:r>
      <w:r w:rsidR="00B53642">
        <w:rPr>
          <w:rFonts w:cs="Times New Roman"/>
          <w:lang w:val="sr-Cyrl-RS"/>
        </w:rPr>
        <w:t xml:space="preserve">га није завршило, </w:t>
      </w:r>
      <w:r w:rsidR="005D3FA2" w:rsidRPr="007C3F05">
        <w:rPr>
          <w:rFonts w:cs="Times New Roman"/>
          <w:lang w:val="sr-Cyrl-RS"/>
        </w:rPr>
        <w:t>3,4</w:t>
      </w:r>
      <w:r w:rsidR="00B53642">
        <w:rPr>
          <w:rFonts w:cs="Times New Roman"/>
          <w:lang w:val="sr-Cyrl-RS"/>
        </w:rPr>
        <w:t>%</w:t>
      </w:r>
      <w:r w:rsidR="005D3FA2" w:rsidRPr="007C3F05">
        <w:rPr>
          <w:rFonts w:cs="Times New Roman"/>
          <w:lang w:val="sr-Cyrl-RS"/>
        </w:rPr>
        <w:t xml:space="preserve"> </w:t>
      </w:r>
      <w:r w:rsidR="000647A5" w:rsidRPr="007C3F05">
        <w:rPr>
          <w:rFonts w:cs="Times New Roman"/>
          <w:lang w:val="sr-Cyrl-RS"/>
        </w:rPr>
        <w:t xml:space="preserve">особа је завршило </w:t>
      </w:r>
      <w:r w:rsidR="006A0370" w:rsidRPr="007C3F05">
        <w:rPr>
          <w:rFonts w:cs="Times New Roman"/>
          <w:lang w:val="sr-Cyrl-RS"/>
        </w:rPr>
        <w:t>в</w:t>
      </w:r>
      <w:r w:rsidR="000647A5" w:rsidRPr="007C3F05">
        <w:rPr>
          <w:rFonts w:cs="Times New Roman"/>
          <w:lang w:val="sr-Cyrl-RS"/>
        </w:rPr>
        <w:t>ише образовање</w:t>
      </w:r>
      <w:r w:rsidR="001E2D27">
        <w:rPr>
          <w:rFonts w:cs="Times New Roman"/>
          <w:lang w:val="sr-Cyrl-RS"/>
        </w:rPr>
        <w:t>, а 3,2</w:t>
      </w:r>
      <w:r w:rsidR="000647A5" w:rsidRPr="007C3F05">
        <w:rPr>
          <w:rFonts w:cs="Times New Roman"/>
          <w:lang w:val="sr-Cyrl-RS"/>
        </w:rPr>
        <w:t>% је факултетски образовано</w:t>
      </w:r>
      <w:r w:rsidR="005D3FA2" w:rsidRPr="007C3F05">
        <w:rPr>
          <w:rFonts w:cs="Times New Roman"/>
          <w:lang w:val="sr-Cyrl-RS"/>
        </w:rPr>
        <w:t xml:space="preserve">. </w:t>
      </w:r>
      <w:r w:rsidR="00A900EC" w:rsidRPr="007C3F05">
        <w:rPr>
          <w:rFonts w:cs="Times New Roman"/>
          <w:lang w:val="sr-Cyrl-RS"/>
        </w:rPr>
        <w:t xml:space="preserve">Удео жена у укупном броју </w:t>
      </w:r>
      <w:r w:rsidR="006E2739" w:rsidRPr="007C3F05">
        <w:rPr>
          <w:rFonts w:cs="Times New Roman"/>
          <w:lang w:val="sr-Cyrl-RS"/>
        </w:rPr>
        <w:t xml:space="preserve">издржаваних особа </w:t>
      </w:r>
      <w:r w:rsidR="00241685" w:rsidRPr="007C3F05">
        <w:rPr>
          <w:rFonts w:cs="Times New Roman"/>
          <w:lang w:val="sr-Cyrl-RS"/>
        </w:rPr>
        <w:t xml:space="preserve">са инвалидитетом </w:t>
      </w:r>
      <w:r w:rsidR="001D6A4B" w:rsidRPr="007C3F05">
        <w:rPr>
          <w:rFonts w:cs="Times New Roman"/>
          <w:lang w:val="sr-Cyrl-RS"/>
        </w:rPr>
        <w:t>је</w:t>
      </w:r>
      <w:r w:rsidR="007071DA" w:rsidRPr="007C3F05">
        <w:rPr>
          <w:rFonts w:cs="Times New Roman"/>
        </w:rPr>
        <w:t xml:space="preserve"> </w:t>
      </w:r>
      <w:r w:rsidR="006E2739" w:rsidRPr="007C3F05">
        <w:rPr>
          <w:rFonts w:cs="Times New Roman"/>
          <w:lang w:val="sr-Cyrl-RS"/>
        </w:rPr>
        <w:t>70%</w:t>
      </w:r>
      <w:r w:rsidR="00B53642">
        <w:rPr>
          <w:rFonts w:cs="Times New Roman"/>
          <w:lang w:val="sr-Cyrl-RS"/>
        </w:rPr>
        <w:t xml:space="preserve"> што представља одређени изазов. </w:t>
      </w:r>
      <w:r w:rsidR="006A0370" w:rsidRPr="007C3F05">
        <w:rPr>
          <w:rFonts w:cs="Times New Roman"/>
          <w:lang w:val="sr-Cyrl-RS"/>
        </w:rPr>
        <w:t>У</w:t>
      </w:r>
      <w:r w:rsidR="00241685" w:rsidRPr="007C3F05">
        <w:rPr>
          <w:rFonts w:cs="Times New Roman"/>
          <w:lang w:val="sr-Cyrl-RS"/>
        </w:rPr>
        <w:t xml:space="preserve">позорио </w:t>
      </w:r>
      <w:r w:rsidR="006A0370" w:rsidRPr="007C3F05">
        <w:rPr>
          <w:rFonts w:cs="Times New Roman"/>
          <w:lang w:val="sr-Cyrl-RS"/>
        </w:rPr>
        <w:t xml:space="preserve">је </w:t>
      </w:r>
      <w:r w:rsidR="00241685" w:rsidRPr="007C3F05">
        <w:rPr>
          <w:rFonts w:cs="Times New Roman"/>
          <w:lang w:val="sr-Cyrl-RS"/>
        </w:rPr>
        <w:t xml:space="preserve">и да постоји тенденција </w:t>
      </w:r>
      <w:r w:rsidR="00B53642">
        <w:rPr>
          <w:rFonts w:cs="Times New Roman"/>
          <w:lang w:val="sr-Cyrl-RS"/>
        </w:rPr>
        <w:t xml:space="preserve">и самих </w:t>
      </w:r>
      <w:r w:rsidR="00241685" w:rsidRPr="007C3F05">
        <w:rPr>
          <w:rFonts w:cs="Times New Roman"/>
          <w:lang w:val="sr-Cyrl-RS"/>
        </w:rPr>
        <w:t>особа са инвал</w:t>
      </w:r>
      <w:r w:rsidR="00245CB4">
        <w:rPr>
          <w:rFonts w:cs="Times New Roman"/>
          <w:lang w:val="sr-Cyrl-RS"/>
        </w:rPr>
        <w:t>идитетом и код њихових породица</w:t>
      </w:r>
      <w:r w:rsidR="00241685" w:rsidRPr="007C3F05">
        <w:rPr>
          <w:rFonts w:cs="Times New Roman"/>
          <w:lang w:val="sr-Cyrl-RS"/>
        </w:rPr>
        <w:t xml:space="preserve"> да се модел њихове економске не</w:t>
      </w:r>
      <w:r w:rsidR="00B53642">
        <w:rPr>
          <w:rFonts w:cs="Times New Roman"/>
          <w:lang w:val="sr-Cyrl-RS"/>
        </w:rPr>
        <w:t>зависности решава путем пензија</w:t>
      </w:r>
      <w:r w:rsidR="00241685" w:rsidRPr="007C3F05">
        <w:rPr>
          <w:rFonts w:cs="Times New Roman"/>
          <w:lang w:val="sr-Cyrl-RS"/>
        </w:rPr>
        <w:t>.</w:t>
      </w:r>
      <w:r w:rsidR="00A900EC" w:rsidRPr="007C3F05">
        <w:rPr>
          <w:rFonts w:cs="Times New Roman"/>
          <w:lang w:val="sr-Cyrl-RS"/>
        </w:rPr>
        <w:t xml:space="preserve"> </w:t>
      </w:r>
    </w:p>
    <w:p w:rsidR="00B53642" w:rsidRDefault="00B53642" w:rsidP="007C3F05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  <w:t xml:space="preserve">Што се тиче </w:t>
      </w:r>
      <w:r w:rsidR="000E067A" w:rsidRPr="007C3F05">
        <w:rPr>
          <w:rFonts w:cs="Times New Roman"/>
          <w:lang w:val="sr-Cyrl-RS"/>
        </w:rPr>
        <w:t>Закон</w:t>
      </w:r>
      <w:r>
        <w:rPr>
          <w:rFonts w:cs="Times New Roman"/>
          <w:lang w:val="sr-Cyrl-RS"/>
        </w:rPr>
        <w:t>а</w:t>
      </w:r>
      <w:r w:rsidR="000E067A" w:rsidRPr="007C3F05">
        <w:rPr>
          <w:rFonts w:cs="Times New Roman"/>
          <w:lang w:val="sr-Cyrl-RS"/>
        </w:rPr>
        <w:t xml:space="preserve"> о </w:t>
      </w:r>
      <w:r w:rsidR="008B0496" w:rsidRPr="007C3F05">
        <w:rPr>
          <w:rFonts w:cs="Times New Roman"/>
          <w:lang w:val="sr-Cyrl-RS"/>
        </w:rPr>
        <w:t>спречавању дискриминације особа са инвалидитетом</w:t>
      </w:r>
      <w:r>
        <w:rPr>
          <w:rFonts w:cs="Times New Roman"/>
          <w:lang w:val="sr-Cyrl-RS"/>
        </w:rPr>
        <w:t xml:space="preserve">, он </w:t>
      </w:r>
      <w:r w:rsidR="000E067A" w:rsidRPr="007C3F05">
        <w:rPr>
          <w:rFonts w:cs="Times New Roman"/>
          <w:lang w:val="sr-Cyrl-RS"/>
        </w:rPr>
        <w:t>није мењан десет година</w:t>
      </w:r>
      <w:r w:rsidR="00964667" w:rsidRPr="007C3F05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 xml:space="preserve">а </w:t>
      </w:r>
      <w:r w:rsidR="00964667" w:rsidRPr="007C3F05">
        <w:rPr>
          <w:rFonts w:cs="Times New Roman"/>
          <w:lang w:val="sr-Cyrl-RS"/>
        </w:rPr>
        <w:t>допуњен је 2016</w:t>
      </w:r>
      <w:r w:rsidR="000E067A" w:rsidRPr="007C3F05">
        <w:rPr>
          <w:rFonts w:cs="Times New Roman"/>
          <w:lang w:val="sr-Cyrl-RS"/>
        </w:rPr>
        <w:t>.</w:t>
      </w:r>
      <w:r w:rsidR="00245CB4">
        <w:rPr>
          <w:rFonts w:cs="Times New Roman"/>
          <w:lang w:val="sr-Cyrl-RS"/>
        </w:rPr>
        <w:t xml:space="preserve"> </w:t>
      </w:r>
      <w:r w:rsidR="000E067A" w:rsidRPr="007C3F05">
        <w:rPr>
          <w:rFonts w:cs="Times New Roman"/>
          <w:lang w:val="sr-Cyrl-RS"/>
        </w:rPr>
        <w:t>године</w:t>
      </w:r>
      <w:r>
        <w:rPr>
          <w:rFonts w:cs="Times New Roman"/>
          <w:lang w:val="sr-Cyrl-RS"/>
        </w:rPr>
        <w:t xml:space="preserve"> </w:t>
      </w:r>
      <w:r w:rsidR="000E067A" w:rsidRPr="007C3F05">
        <w:rPr>
          <w:rFonts w:cs="Times New Roman"/>
          <w:lang w:val="sr-Cyrl-RS"/>
        </w:rPr>
        <w:t xml:space="preserve">из разлога да се </w:t>
      </w:r>
      <w:r>
        <w:rPr>
          <w:rFonts w:cs="Times New Roman"/>
          <w:lang w:val="sr-Cyrl-RS"/>
        </w:rPr>
        <w:t xml:space="preserve">уведе </w:t>
      </w:r>
      <w:r w:rsidR="000E067A" w:rsidRPr="007C3F05">
        <w:rPr>
          <w:rFonts w:cs="Times New Roman"/>
          <w:lang w:val="sr-Cyrl-RS"/>
        </w:rPr>
        <w:t xml:space="preserve">факсимил, тј, потпис у законодавни оквир. </w:t>
      </w:r>
      <w:r>
        <w:rPr>
          <w:rFonts w:cs="Times New Roman"/>
          <w:lang w:val="sr-Cyrl-RS"/>
        </w:rPr>
        <w:t xml:space="preserve">Овим законом нису </w:t>
      </w:r>
      <w:r w:rsidR="00245CB4">
        <w:rPr>
          <w:rFonts w:cs="Times New Roman"/>
          <w:lang w:val="sr-Cyrl-RS"/>
        </w:rPr>
        <w:t>постављ</w:t>
      </w:r>
      <w:r w:rsidR="002B746C" w:rsidRPr="007C3F05">
        <w:rPr>
          <w:rFonts w:cs="Times New Roman"/>
          <w:lang w:val="sr-Cyrl-RS"/>
        </w:rPr>
        <w:t xml:space="preserve">ене стриктне мере, </w:t>
      </w:r>
      <w:r w:rsidR="000A30A9" w:rsidRPr="007C3F05">
        <w:rPr>
          <w:rFonts w:cs="Times New Roman"/>
          <w:lang w:val="sr-Cyrl-RS"/>
        </w:rPr>
        <w:t xml:space="preserve">кажњавање </w:t>
      </w:r>
      <w:r w:rsidR="009204B8" w:rsidRPr="007C3F05">
        <w:rPr>
          <w:rFonts w:cs="Times New Roman"/>
          <w:lang w:val="sr-Cyrl-RS"/>
        </w:rPr>
        <w:t>није постављен</w:t>
      </w:r>
      <w:r w:rsidR="000A30A9" w:rsidRPr="007C3F05">
        <w:rPr>
          <w:rFonts w:cs="Times New Roman"/>
          <w:lang w:val="sr-Cyrl-RS"/>
        </w:rPr>
        <w:t>о на</w:t>
      </w:r>
      <w:r w:rsidR="009204B8" w:rsidRPr="007C3F05">
        <w:rPr>
          <w:rFonts w:cs="Times New Roman"/>
          <w:lang w:val="sr-Cyrl-RS"/>
        </w:rPr>
        <w:t xml:space="preserve"> начин који би осигурао да се </w:t>
      </w:r>
      <w:r w:rsidR="006A0370" w:rsidRPr="007C3F05">
        <w:rPr>
          <w:rFonts w:cs="Times New Roman"/>
          <w:lang w:val="sr-Cyrl-RS"/>
        </w:rPr>
        <w:t>спроводи овај з</w:t>
      </w:r>
      <w:r w:rsidR="000A30A9" w:rsidRPr="007C3F05">
        <w:rPr>
          <w:rFonts w:cs="Times New Roman"/>
          <w:lang w:val="sr-Cyrl-RS"/>
        </w:rPr>
        <w:t>акон</w:t>
      </w:r>
      <w:r w:rsidR="00527541" w:rsidRPr="007C3F05">
        <w:rPr>
          <w:rFonts w:cs="Times New Roman"/>
          <w:lang w:val="sr-Cyrl-RS"/>
        </w:rPr>
        <w:t xml:space="preserve">, већ се </w:t>
      </w:r>
      <w:r w:rsidR="00F96BB0">
        <w:rPr>
          <w:rFonts w:cs="Times New Roman"/>
          <w:lang w:val="sr-Cyrl-RS"/>
        </w:rPr>
        <w:t>рачунало на општу</w:t>
      </w:r>
      <w:r>
        <w:rPr>
          <w:rFonts w:cs="Times New Roman"/>
          <w:lang w:val="sr-Cyrl-RS"/>
        </w:rPr>
        <w:t xml:space="preserve"> </w:t>
      </w:r>
      <w:r w:rsidR="00F96BB0">
        <w:rPr>
          <w:rFonts w:cs="Times New Roman"/>
          <w:lang w:val="sr-Cyrl-RS"/>
        </w:rPr>
        <w:t>друштвену свест</w:t>
      </w:r>
      <w:r w:rsidR="00F93284" w:rsidRPr="007C3F05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>Зато је н</w:t>
      </w:r>
      <w:r w:rsidR="00F93284" w:rsidRPr="007C3F05">
        <w:rPr>
          <w:rFonts w:cs="Times New Roman"/>
          <w:lang w:val="sr-Cyrl-RS"/>
        </w:rPr>
        <w:t>а</w:t>
      </w:r>
      <w:r w:rsidR="000A30A9" w:rsidRPr="007C3F05">
        <w:rPr>
          <w:rFonts w:cs="Times New Roman"/>
          <w:lang w:val="sr-Cyrl-RS"/>
        </w:rPr>
        <w:t xml:space="preserve">јвећа </w:t>
      </w:r>
      <w:r w:rsidR="00527541" w:rsidRPr="007C3F05">
        <w:rPr>
          <w:rFonts w:cs="Times New Roman"/>
          <w:lang w:val="sr-Cyrl-RS"/>
        </w:rPr>
        <w:t xml:space="preserve">тачка спорења у оквиру овог закона да саме институције нису препознавале </w:t>
      </w:r>
      <w:r w:rsidR="000A30A9" w:rsidRPr="007C3F05">
        <w:rPr>
          <w:rFonts w:cs="Times New Roman"/>
          <w:lang w:val="sr-Cyrl-RS"/>
        </w:rPr>
        <w:t>да то јесте</w:t>
      </w:r>
      <w:r w:rsidR="00895D1B">
        <w:rPr>
          <w:rFonts w:cs="Times New Roman"/>
          <w:lang w:val="sr-Cyrl-RS"/>
        </w:rPr>
        <w:t xml:space="preserve"> обавеза коју</w:t>
      </w:r>
      <w:r w:rsidR="00527541" w:rsidRPr="007C3F05">
        <w:rPr>
          <w:rFonts w:cs="Times New Roman"/>
          <w:lang w:val="sr-Cyrl-RS"/>
        </w:rPr>
        <w:t xml:space="preserve"> морају да поштују</w:t>
      </w:r>
      <w:r w:rsidR="00A45C96" w:rsidRPr="007C3F05">
        <w:rPr>
          <w:rFonts w:cs="Times New Roman"/>
          <w:lang w:val="sr-Cyrl-RS"/>
        </w:rPr>
        <w:t>,</w:t>
      </w:r>
      <w:r w:rsidR="00527541" w:rsidRPr="007C3F05">
        <w:rPr>
          <w:rFonts w:cs="Times New Roman"/>
          <w:lang w:val="sr-Cyrl-RS"/>
        </w:rPr>
        <w:t xml:space="preserve"> већ</w:t>
      </w:r>
      <w:r w:rsidR="00A45C96" w:rsidRPr="007C3F05">
        <w:rPr>
          <w:rFonts w:cs="Times New Roman"/>
          <w:lang w:val="sr-Cyrl-RS"/>
        </w:rPr>
        <w:t xml:space="preserve"> </w:t>
      </w:r>
      <w:r w:rsidR="00597A28" w:rsidRPr="007C3F05">
        <w:rPr>
          <w:rFonts w:cs="Times New Roman"/>
          <w:lang w:val="sr-Cyrl-RS"/>
        </w:rPr>
        <w:t xml:space="preserve">су </w:t>
      </w:r>
      <w:r w:rsidR="00A45C96" w:rsidRPr="007C3F05">
        <w:rPr>
          <w:rFonts w:cs="Times New Roman"/>
          <w:lang w:val="sr-Cyrl-RS"/>
        </w:rPr>
        <w:t xml:space="preserve">се чекале иницијативе од </w:t>
      </w:r>
      <w:r w:rsidR="00527541" w:rsidRPr="007C3F05">
        <w:rPr>
          <w:rFonts w:cs="Times New Roman"/>
          <w:lang w:val="sr-Cyrl-RS"/>
        </w:rPr>
        <w:t xml:space="preserve"> стране особа</w:t>
      </w:r>
      <w:r>
        <w:rPr>
          <w:rFonts w:cs="Times New Roman"/>
          <w:lang w:val="sr-Cyrl-RS"/>
        </w:rPr>
        <w:t xml:space="preserve"> са инвалидитетом</w:t>
      </w:r>
      <w:r w:rsidR="00527541" w:rsidRPr="007C3F05">
        <w:rPr>
          <w:rFonts w:cs="Times New Roman"/>
          <w:lang w:val="sr-Cyrl-RS"/>
        </w:rPr>
        <w:t>, удружења, Заштитника грађана, донатора</w:t>
      </w:r>
      <w:r w:rsidR="00F93284" w:rsidRPr="007C3F05">
        <w:rPr>
          <w:rFonts w:cs="Times New Roman"/>
          <w:lang w:val="sr-Cyrl-RS"/>
        </w:rPr>
        <w:t xml:space="preserve">. </w:t>
      </w:r>
    </w:p>
    <w:p w:rsidR="002256EA" w:rsidRPr="007C3F05" w:rsidRDefault="00B53642" w:rsidP="007C3F05">
      <w:pPr>
        <w:pStyle w:val="NoSpacing"/>
        <w:jc w:val="both"/>
        <w:rPr>
          <w:rFonts w:cs="Times New Roman"/>
        </w:rPr>
      </w:pPr>
      <w:r>
        <w:rPr>
          <w:rFonts w:cs="Times New Roman"/>
          <w:lang w:val="sr-Cyrl-RS"/>
        </w:rPr>
        <w:tab/>
      </w:r>
      <w:r w:rsidR="00DD1C88" w:rsidRPr="007C3F05">
        <w:rPr>
          <w:rFonts w:cs="Times New Roman"/>
          <w:lang w:val="sr-Cyrl-RS"/>
        </w:rPr>
        <w:t>Конвенција</w:t>
      </w:r>
      <w:r w:rsidR="00F93284" w:rsidRPr="007C3F05">
        <w:rPr>
          <w:rFonts w:cs="Times New Roman"/>
          <w:lang w:val="sr-Cyrl-RS"/>
        </w:rPr>
        <w:t xml:space="preserve"> УН о правима особа са инвалидитетом</w:t>
      </w:r>
      <w:r w:rsidR="00DD1C88" w:rsidRPr="007C3F05">
        <w:rPr>
          <w:rFonts w:cs="Times New Roman"/>
          <w:lang w:val="sr-Cyrl-RS"/>
        </w:rPr>
        <w:t xml:space="preserve"> је </w:t>
      </w:r>
      <w:r>
        <w:rPr>
          <w:rFonts w:cs="Times New Roman"/>
          <w:lang w:val="sr-Cyrl-RS"/>
        </w:rPr>
        <w:t xml:space="preserve">увела </w:t>
      </w:r>
      <w:r w:rsidR="00DD1C88" w:rsidRPr="007C3F05">
        <w:rPr>
          <w:rFonts w:cs="Times New Roman"/>
          <w:lang w:val="sr-Cyrl-RS"/>
        </w:rPr>
        <w:t xml:space="preserve">два </w:t>
      </w:r>
      <w:r w:rsidR="00553803" w:rsidRPr="007C3F05">
        <w:rPr>
          <w:rFonts w:cs="Times New Roman"/>
          <w:lang w:val="sr-Cyrl-RS"/>
        </w:rPr>
        <w:t xml:space="preserve">битна </w:t>
      </w:r>
      <w:r>
        <w:rPr>
          <w:rFonts w:cs="Times New Roman"/>
          <w:lang w:val="sr-Cyrl-RS"/>
        </w:rPr>
        <w:t>принципа,</w:t>
      </w:r>
      <w:r w:rsidR="00D17D5A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а  то су</w:t>
      </w:r>
      <w:r w:rsidR="00DD2BB3" w:rsidRPr="007C3F05">
        <w:rPr>
          <w:rFonts w:cs="Times New Roman"/>
          <w:lang w:val="sr-Cyrl-RS"/>
        </w:rPr>
        <w:t xml:space="preserve"> </w:t>
      </w:r>
      <w:r w:rsidR="00320768" w:rsidRPr="007C3F05">
        <w:rPr>
          <w:rFonts w:cs="Times New Roman"/>
          <w:lang w:val="sr-Cyrl-RS"/>
        </w:rPr>
        <w:t>,,</w:t>
      </w:r>
      <w:r>
        <w:rPr>
          <w:rFonts w:cs="Times New Roman"/>
          <w:lang w:val="sr-Cyrl-RS"/>
        </w:rPr>
        <w:t>универзални дизајн</w:t>
      </w:r>
      <w:r w:rsidRPr="007C3F05">
        <w:rPr>
          <w:rFonts w:cs="Times New Roman"/>
          <w:lang w:val="sr-Cyrl-RS"/>
        </w:rPr>
        <w:t>,,</w:t>
      </w:r>
      <w:r w:rsidR="00DD1C88" w:rsidRPr="007C3F05">
        <w:rPr>
          <w:rFonts w:cs="Times New Roman"/>
          <w:lang w:val="sr-Cyrl-RS"/>
        </w:rPr>
        <w:t xml:space="preserve"> </w:t>
      </w:r>
      <w:r w:rsidR="00DD2BB3" w:rsidRPr="007C3F05">
        <w:rPr>
          <w:rFonts w:cs="Times New Roman"/>
          <w:lang w:val="sr-Cyrl-RS"/>
        </w:rPr>
        <w:t xml:space="preserve">и </w:t>
      </w:r>
      <w:r w:rsidR="00553803" w:rsidRPr="007C3F05">
        <w:rPr>
          <w:rFonts w:cs="Times New Roman"/>
          <w:lang w:val="sr-Cyrl-RS"/>
        </w:rPr>
        <w:t xml:space="preserve">разумно </w:t>
      </w:r>
      <w:r w:rsidR="00DD1C88" w:rsidRPr="007C3F05">
        <w:rPr>
          <w:rFonts w:cs="Times New Roman"/>
          <w:lang w:val="sr-Cyrl-RS"/>
        </w:rPr>
        <w:t>прилогођавање</w:t>
      </w:r>
      <w:r w:rsidR="00AC23B4" w:rsidRPr="007C3F05">
        <w:rPr>
          <w:rFonts w:cs="Times New Roman"/>
          <w:lang w:val="sr-Cyrl-RS"/>
        </w:rPr>
        <w:t>. Оба принципа тре</w:t>
      </w:r>
      <w:r w:rsidR="00D17D5A">
        <w:rPr>
          <w:rFonts w:cs="Times New Roman"/>
          <w:lang w:val="sr-Cyrl-RS"/>
        </w:rPr>
        <w:t>ба да стимулишу  државе да прила</w:t>
      </w:r>
      <w:r w:rsidR="00AC23B4" w:rsidRPr="007C3F05">
        <w:rPr>
          <w:rFonts w:cs="Times New Roman"/>
          <w:lang w:val="sr-Cyrl-RS"/>
        </w:rPr>
        <w:t>гођавају своје законе и</w:t>
      </w:r>
      <w:r w:rsidR="00553803" w:rsidRPr="007C3F05">
        <w:rPr>
          <w:rFonts w:cs="Times New Roman"/>
          <w:lang w:val="sr-Cyrl-RS"/>
        </w:rPr>
        <w:t xml:space="preserve"> своје институције на тај начин. Универзални дизајн</w:t>
      </w:r>
      <w:r w:rsidR="00AC23B4" w:rsidRPr="007C3F05">
        <w:rPr>
          <w:rFonts w:cs="Times New Roman"/>
          <w:lang w:val="sr-Cyrl-RS"/>
        </w:rPr>
        <w:t xml:space="preserve"> </w:t>
      </w:r>
      <w:r w:rsidR="00553803" w:rsidRPr="007C3F05">
        <w:rPr>
          <w:rFonts w:cs="Times New Roman"/>
          <w:lang w:val="sr-Cyrl-RS"/>
        </w:rPr>
        <w:t>пре</w:t>
      </w:r>
      <w:r w:rsidR="00905D0F" w:rsidRPr="007C3F05">
        <w:rPr>
          <w:rFonts w:cs="Times New Roman"/>
          <w:lang w:val="sr-Cyrl-RS"/>
        </w:rPr>
        <w:t>д</w:t>
      </w:r>
      <w:r w:rsidR="00553803" w:rsidRPr="007C3F05">
        <w:rPr>
          <w:rFonts w:cs="Times New Roman"/>
          <w:lang w:val="sr-Cyrl-RS"/>
        </w:rPr>
        <w:t>ставља</w:t>
      </w:r>
      <w:r w:rsidR="00AC23B4" w:rsidRPr="007C3F05">
        <w:rPr>
          <w:rFonts w:cs="Times New Roman"/>
          <w:lang w:val="sr-Cyrl-RS"/>
        </w:rPr>
        <w:t xml:space="preserve"> планирање и изградњу на т</w:t>
      </w:r>
      <w:r w:rsidR="00553803" w:rsidRPr="007C3F05">
        <w:rPr>
          <w:rFonts w:cs="Times New Roman"/>
          <w:lang w:val="sr-Cyrl-RS"/>
        </w:rPr>
        <w:t xml:space="preserve">акав начин да се </w:t>
      </w:r>
      <w:r w:rsidR="00FA4349" w:rsidRPr="007C3F05">
        <w:rPr>
          <w:rFonts w:cs="Times New Roman"/>
          <w:lang w:val="sr-Cyrl-RS"/>
        </w:rPr>
        <w:t>осигура приступачност</w:t>
      </w:r>
      <w:r w:rsidR="00553803" w:rsidRPr="007C3F05">
        <w:rPr>
          <w:rFonts w:cs="Times New Roman"/>
          <w:lang w:val="sr-Cyrl-RS"/>
        </w:rPr>
        <w:t xml:space="preserve"> свим љ</w:t>
      </w:r>
      <w:r w:rsidR="00AC23B4" w:rsidRPr="007C3F05">
        <w:rPr>
          <w:rFonts w:cs="Times New Roman"/>
          <w:lang w:val="sr-Cyrl-RS"/>
        </w:rPr>
        <w:t xml:space="preserve">удима без обзира </w:t>
      </w:r>
      <w:r w:rsidR="009A5002" w:rsidRPr="007C3F05">
        <w:rPr>
          <w:rFonts w:cs="Times New Roman"/>
          <w:lang w:val="sr-Cyrl-RS"/>
        </w:rPr>
        <w:t xml:space="preserve">на то </w:t>
      </w:r>
      <w:r w:rsidR="00AC23B4" w:rsidRPr="007C3F05">
        <w:rPr>
          <w:rFonts w:cs="Times New Roman"/>
          <w:lang w:val="sr-Cyrl-RS"/>
        </w:rPr>
        <w:t xml:space="preserve">да ли имају </w:t>
      </w:r>
      <w:r w:rsidR="00933D5D" w:rsidRPr="007C3F05">
        <w:rPr>
          <w:rFonts w:cs="Times New Roman"/>
          <w:lang w:val="sr-Cyrl-RS"/>
        </w:rPr>
        <w:t xml:space="preserve">инвалидитет </w:t>
      </w:r>
      <w:r w:rsidR="00AC23B4" w:rsidRPr="007C3F05">
        <w:rPr>
          <w:rFonts w:cs="Times New Roman"/>
          <w:lang w:val="sr-Cyrl-RS"/>
        </w:rPr>
        <w:t xml:space="preserve">или не. </w:t>
      </w:r>
      <w:r w:rsidR="00BC2C21" w:rsidRPr="007C3F05">
        <w:rPr>
          <w:rFonts w:cs="Times New Roman"/>
          <w:lang w:val="sr-Cyrl-RS"/>
        </w:rPr>
        <w:t>За</w:t>
      </w:r>
      <w:r w:rsidR="005373A7" w:rsidRPr="007C3F05">
        <w:rPr>
          <w:rFonts w:cs="Times New Roman"/>
          <w:lang w:val="sr-Cyrl-RS"/>
        </w:rPr>
        <w:t>кон о изградњи није  препознао тај термин, али јесте препозн</w:t>
      </w:r>
      <w:r w:rsidR="00D17D5A">
        <w:rPr>
          <w:rFonts w:cs="Times New Roman"/>
          <w:lang w:val="sr-Cyrl-RS"/>
        </w:rPr>
        <w:t>ао термин прила</w:t>
      </w:r>
      <w:r w:rsidR="009E20CC" w:rsidRPr="007C3F05">
        <w:rPr>
          <w:rFonts w:cs="Times New Roman"/>
          <w:lang w:val="sr-Cyrl-RS"/>
        </w:rPr>
        <w:t xml:space="preserve">гођавања </w:t>
      </w:r>
      <w:r w:rsidR="005373A7" w:rsidRPr="007C3F05">
        <w:rPr>
          <w:rFonts w:cs="Times New Roman"/>
          <w:lang w:val="sr-Cyrl-RS"/>
        </w:rPr>
        <w:t>приступачности</w:t>
      </w:r>
      <w:r>
        <w:rPr>
          <w:rFonts w:cs="Times New Roman"/>
          <w:lang w:val="sr-Cyrl-RS"/>
        </w:rPr>
        <w:t xml:space="preserve"> и </w:t>
      </w:r>
      <w:r w:rsidR="005373A7" w:rsidRPr="007C3F05">
        <w:rPr>
          <w:rFonts w:cs="Times New Roman"/>
          <w:lang w:val="sr-Cyrl-RS"/>
        </w:rPr>
        <w:t xml:space="preserve"> захтева да </w:t>
      </w:r>
      <w:proofErr w:type="spellStart"/>
      <w:r w:rsidR="005373A7" w:rsidRPr="007C3F05">
        <w:rPr>
          <w:rFonts w:cs="Times New Roman"/>
        </w:rPr>
        <w:t>об</w:t>
      </w:r>
      <w:proofErr w:type="spellEnd"/>
      <w:r w:rsidR="005373A7" w:rsidRPr="007C3F05">
        <w:rPr>
          <w:rFonts w:cs="Times New Roman"/>
          <w:lang w:val="sr-Cyrl-RS"/>
        </w:rPr>
        <w:t>јекти буду приступачни.</w:t>
      </w:r>
      <w:r w:rsidR="009A1E2D" w:rsidRPr="007C3F05">
        <w:rPr>
          <w:rFonts w:cs="Times New Roman"/>
          <w:lang w:val="sr-Cyrl-RS"/>
        </w:rPr>
        <w:t xml:space="preserve"> Н</w:t>
      </w:r>
      <w:r w:rsidR="005373A7" w:rsidRPr="007C3F05">
        <w:rPr>
          <w:rFonts w:cs="Times New Roman"/>
          <w:lang w:val="sr-Cyrl-RS"/>
        </w:rPr>
        <w:t>О</w:t>
      </w:r>
      <w:r w:rsidR="00D11716" w:rsidRPr="007C3F05">
        <w:rPr>
          <w:rFonts w:cs="Times New Roman"/>
          <w:lang w:val="sr-Cyrl-RS"/>
        </w:rPr>
        <w:t>ОИС</w:t>
      </w:r>
      <w:r w:rsidR="00D8047E">
        <w:rPr>
          <w:rFonts w:cs="Times New Roman"/>
          <w:lang w:val="sr-Cyrl-RS"/>
        </w:rPr>
        <w:t xml:space="preserve"> </w:t>
      </w:r>
      <w:r w:rsidR="005373A7" w:rsidRPr="007C3F05">
        <w:rPr>
          <w:rFonts w:cs="Times New Roman"/>
          <w:lang w:val="sr-Cyrl-RS"/>
        </w:rPr>
        <w:t>је</w:t>
      </w:r>
      <w:r w:rsidR="00F64EDB" w:rsidRPr="007C3F05">
        <w:rPr>
          <w:rFonts w:cs="Times New Roman"/>
          <w:lang w:val="sr-Cyrl-RS"/>
        </w:rPr>
        <w:t xml:space="preserve"> </w:t>
      </w:r>
      <w:r w:rsidR="005373A7" w:rsidRPr="007C3F05">
        <w:rPr>
          <w:rFonts w:cs="Times New Roman"/>
          <w:lang w:val="sr-Cyrl-RS"/>
        </w:rPr>
        <w:t>поднела</w:t>
      </w:r>
      <w:r w:rsidR="00597A28" w:rsidRPr="007C3F05">
        <w:rPr>
          <w:rFonts w:cs="Times New Roman"/>
          <w:lang w:val="sr-Cyrl-RS"/>
        </w:rPr>
        <w:t xml:space="preserve"> </w:t>
      </w:r>
      <w:r w:rsidR="005373A7" w:rsidRPr="007C3F05">
        <w:rPr>
          <w:rFonts w:cs="Times New Roman"/>
          <w:lang w:val="sr-Cyrl-RS"/>
        </w:rPr>
        <w:t>ама</w:t>
      </w:r>
      <w:r w:rsidR="00D17D5A">
        <w:rPr>
          <w:rFonts w:cs="Times New Roman"/>
          <w:lang w:val="sr-Cyrl-RS"/>
        </w:rPr>
        <w:t>н</w:t>
      </w:r>
      <w:r w:rsidR="005373A7" w:rsidRPr="007C3F05">
        <w:rPr>
          <w:rFonts w:cs="Times New Roman"/>
          <w:lang w:val="sr-Cyrl-RS"/>
        </w:rPr>
        <w:t>дмане,</w:t>
      </w:r>
      <w:r w:rsidR="00597A28" w:rsidRPr="007C3F05">
        <w:rPr>
          <w:rFonts w:cs="Times New Roman"/>
          <w:lang w:val="sr-Cyrl-RS"/>
        </w:rPr>
        <w:t xml:space="preserve"> </w:t>
      </w:r>
      <w:r w:rsidR="005373A7" w:rsidRPr="007C3F05">
        <w:rPr>
          <w:rFonts w:cs="Times New Roman"/>
          <w:lang w:val="sr-Cyrl-RS"/>
        </w:rPr>
        <w:t xml:space="preserve">покушавајући да интервенише на </w:t>
      </w:r>
      <w:r w:rsidR="0033097C" w:rsidRPr="007C3F05">
        <w:rPr>
          <w:rFonts w:cs="Times New Roman"/>
          <w:lang w:val="sr-Cyrl-RS"/>
        </w:rPr>
        <w:t>Закон о забрани дискриминације.</w:t>
      </w:r>
      <w:r w:rsidR="00F64EDB" w:rsidRPr="007C3F05">
        <w:rPr>
          <w:rFonts w:cs="Times New Roman"/>
          <w:lang w:val="sr-Cyrl-RS"/>
        </w:rPr>
        <w:t xml:space="preserve"> </w:t>
      </w:r>
      <w:r w:rsidR="009A1E2D" w:rsidRPr="007C3F05">
        <w:rPr>
          <w:rFonts w:cs="Times New Roman"/>
          <w:lang w:val="sr-Cyrl-RS"/>
        </w:rPr>
        <w:t>Такође наводи</w:t>
      </w:r>
      <w:r w:rsidR="00F6791F" w:rsidRPr="007C3F05">
        <w:rPr>
          <w:rFonts w:cs="Times New Roman"/>
          <w:lang w:val="sr-Cyrl-RS"/>
        </w:rPr>
        <w:t>,</w:t>
      </w:r>
      <w:r w:rsidR="009A1E2D" w:rsidRPr="007C3F05">
        <w:rPr>
          <w:rFonts w:cs="Times New Roman"/>
          <w:lang w:val="sr-Cyrl-RS"/>
        </w:rPr>
        <w:t xml:space="preserve"> да</w:t>
      </w:r>
      <w:r w:rsidR="005373A7" w:rsidRPr="007C3F05">
        <w:rPr>
          <w:rFonts w:cs="Times New Roman"/>
          <w:lang w:val="sr-Cyrl-RS"/>
        </w:rPr>
        <w:t xml:space="preserve"> није развијен један свеобухватан план ревизије приступачности, али у новој стратегији је прописано  да ће </w:t>
      </w:r>
      <w:r w:rsidR="0033097C" w:rsidRPr="007C3F05">
        <w:rPr>
          <w:rFonts w:cs="Times New Roman"/>
          <w:lang w:val="sr-Cyrl-RS"/>
        </w:rPr>
        <w:t xml:space="preserve">доћи до новог акционог плана у оквиру кога би могао да се </w:t>
      </w:r>
      <w:r w:rsidR="00D17D5A">
        <w:rPr>
          <w:rFonts w:cs="Times New Roman"/>
          <w:lang w:val="sr-Cyrl-RS"/>
        </w:rPr>
        <w:t>направи</w:t>
      </w:r>
      <w:r w:rsidR="005373A7" w:rsidRPr="007C3F05">
        <w:rPr>
          <w:rFonts w:cs="Times New Roman"/>
          <w:lang w:val="sr-Cyrl-RS"/>
        </w:rPr>
        <w:t xml:space="preserve"> посебан акциони план за приступачност</w:t>
      </w:r>
      <w:r w:rsidR="00993A07" w:rsidRPr="007C3F05">
        <w:rPr>
          <w:rFonts w:cs="Times New Roman"/>
          <w:lang w:val="sr-Cyrl-RS"/>
        </w:rPr>
        <w:t>. Са</w:t>
      </w:r>
      <w:r w:rsidR="005373A7" w:rsidRPr="007C3F05">
        <w:rPr>
          <w:rFonts w:cs="Times New Roman"/>
          <w:lang w:val="sr-Cyrl-RS"/>
        </w:rPr>
        <w:t xml:space="preserve">ма стратегија је дала ту циљну вредност од 10 % на годишњем нивоу да се </w:t>
      </w:r>
      <w:r w:rsidR="00D44F7D" w:rsidRPr="007C3F05">
        <w:rPr>
          <w:rFonts w:cs="Times New Roman"/>
          <w:lang w:val="sr-Cyrl-RS"/>
        </w:rPr>
        <w:t>смањи тј. побољша приступачност.</w:t>
      </w:r>
      <w:r w:rsidR="005373A7" w:rsidRPr="007C3F05">
        <w:rPr>
          <w:rFonts w:cs="Times New Roman"/>
          <w:lang w:val="sr-Cyrl-RS"/>
        </w:rPr>
        <w:t xml:space="preserve"> Код запошљавања је 15%, а код приступачност</w:t>
      </w:r>
      <w:r w:rsidR="00D8047E">
        <w:rPr>
          <w:rFonts w:cs="Times New Roman"/>
          <w:lang w:val="sr-Cyrl-RS"/>
        </w:rPr>
        <w:t>и бирачких места 50%</w:t>
      </w:r>
      <w:r w:rsidR="005373A7" w:rsidRPr="007C3F05">
        <w:rPr>
          <w:rFonts w:cs="Times New Roman"/>
          <w:lang w:val="sr-Cyrl-RS"/>
        </w:rPr>
        <w:t xml:space="preserve">. </w:t>
      </w:r>
      <w:r w:rsidR="00D44F7D" w:rsidRPr="007C3F05">
        <w:rPr>
          <w:rFonts w:cs="Times New Roman"/>
          <w:lang w:val="sr-Cyrl-RS"/>
        </w:rPr>
        <w:t>Ура</w:t>
      </w:r>
      <w:r w:rsidR="005373A7" w:rsidRPr="007C3F05">
        <w:rPr>
          <w:rFonts w:cs="Times New Roman"/>
          <w:lang w:val="sr-Cyrl-RS"/>
        </w:rPr>
        <w:t>ђена</w:t>
      </w:r>
      <w:r w:rsidR="00D44F7D" w:rsidRPr="007C3F05">
        <w:rPr>
          <w:rFonts w:cs="Times New Roman"/>
          <w:lang w:val="sr-Cyrl-RS"/>
        </w:rPr>
        <w:t xml:space="preserve"> је </w:t>
      </w:r>
      <w:r w:rsidR="00D8047E">
        <w:rPr>
          <w:rFonts w:cs="Times New Roman"/>
          <w:lang w:val="sr-Cyrl-RS"/>
        </w:rPr>
        <w:t>М</w:t>
      </w:r>
      <w:r w:rsidR="005373A7" w:rsidRPr="007C3F05">
        <w:rPr>
          <w:rFonts w:cs="Times New Roman"/>
          <w:lang w:val="sr-Cyrl-RS"/>
        </w:rPr>
        <w:t xml:space="preserve">апа приступачности, </w:t>
      </w:r>
      <w:r w:rsidR="00D44F7D" w:rsidRPr="007C3F05">
        <w:rPr>
          <w:rFonts w:cs="Times New Roman"/>
          <w:lang w:val="sr-Cyrl-RS"/>
        </w:rPr>
        <w:t xml:space="preserve">која </w:t>
      </w:r>
      <w:r w:rsidR="005373A7" w:rsidRPr="007C3F05">
        <w:rPr>
          <w:rFonts w:cs="Times New Roman"/>
          <w:lang w:val="sr-Cyrl-RS"/>
        </w:rPr>
        <w:t>реалн</w:t>
      </w:r>
      <w:r w:rsidR="00DB0A34">
        <w:rPr>
          <w:rFonts w:cs="Times New Roman"/>
          <w:lang w:val="sr-Cyrl-RS"/>
        </w:rPr>
        <w:t xml:space="preserve">о приказује који су објекти </w:t>
      </w:r>
      <w:r w:rsidR="005373A7" w:rsidRPr="007C3F05">
        <w:rPr>
          <w:rFonts w:cs="Times New Roman"/>
          <w:lang w:val="sr-Cyrl-RS"/>
        </w:rPr>
        <w:t>у С</w:t>
      </w:r>
      <w:r w:rsidR="00DB0A34">
        <w:rPr>
          <w:rFonts w:cs="Times New Roman"/>
          <w:lang w:val="sr-Cyrl-RS"/>
        </w:rPr>
        <w:t xml:space="preserve">рбији </w:t>
      </w:r>
      <w:r w:rsidR="00D44F7D" w:rsidRPr="007C3F05">
        <w:rPr>
          <w:rFonts w:cs="Times New Roman"/>
          <w:lang w:val="sr-Cyrl-RS"/>
        </w:rPr>
        <w:t xml:space="preserve">приступачни, а који нису. </w:t>
      </w:r>
      <w:r w:rsidR="008C45CA" w:rsidRPr="007C3F05">
        <w:rPr>
          <w:rFonts w:cs="Times New Roman"/>
          <w:lang w:val="sr-Cyrl-RS"/>
        </w:rPr>
        <w:t xml:space="preserve">Говорећи о могућности гласања и приступачности </w:t>
      </w:r>
      <w:r w:rsidR="004B46F0" w:rsidRPr="007C3F05">
        <w:rPr>
          <w:rFonts w:cs="Times New Roman"/>
          <w:lang w:val="sr-Cyrl-RS"/>
        </w:rPr>
        <w:t xml:space="preserve">бирачким местима, Пешић је истакао да проблем није у Републичкој изборној комисији чијих 800 тимова је </w:t>
      </w:r>
      <w:r w:rsidR="00320768" w:rsidRPr="007C3F05">
        <w:rPr>
          <w:rFonts w:cs="Times New Roman"/>
          <w:lang w:val="sr-Cyrl-RS"/>
        </w:rPr>
        <w:t>,,</w:t>
      </w:r>
      <w:r w:rsidR="004B46F0" w:rsidRPr="007C3F05">
        <w:rPr>
          <w:rFonts w:cs="Times New Roman"/>
          <w:lang w:val="sr-Cyrl-RS"/>
        </w:rPr>
        <w:t>пописало све</w:t>
      </w:r>
      <w:r w:rsidR="00991F82" w:rsidRPr="007C3F05">
        <w:rPr>
          <w:rFonts w:cs="Times New Roman"/>
        </w:rPr>
        <w:t>’’,</w:t>
      </w:r>
      <w:r w:rsidR="004B46F0" w:rsidRPr="007C3F05">
        <w:rPr>
          <w:rFonts w:cs="Times New Roman"/>
          <w:lang w:val="sr-Cyrl-RS"/>
        </w:rPr>
        <w:t xml:space="preserve"> већ у општинама које организују </w:t>
      </w:r>
      <w:r w:rsidR="004B46F0" w:rsidRPr="007C3F05">
        <w:rPr>
          <w:rFonts w:cs="Times New Roman"/>
          <w:lang w:val="sr-Cyrl-RS"/>
        </w:rPr>
        <w:lastRenderedPageBreak/>
        <w:t>гласање на локацијама које су неприступачне за особе са инвалидитетом.</w:t>
      </w:r>
      <w:r w:rsidR="00FC1C4F" w:rsidRPr="007C3F05">
        <w:rPr>
          <w:rFonts w:cs="Times New Roman"/>
          <w:lang w:val="sr-Cyrl-RS"/>
        </w:rPr>
        <w:t xml:space="preserve"> </w:t>
      </w:r>
      <w:r w:rsidR="00F6791F" w:rsidRPr="007C3F05">
        <w:rPr>
          <w:rFonts w:cs="Times New Roman"/>
          <w:lang w:val="sr-Cyrl-RS"/>
        </w:rPr>
        <w:t>П</w:t>
      </w:r>
      <w:r w:rsidR="005373A7" w:rsidRPr="007C3F05">
        <w:rPr>
          <w:rFonts w:cs="Times New Roman"/>
          <w:lang w:val="sr-Cyrl-RS"/>
        </w:rPr>
        <w:t xml:space="preserve">репорука Министарству државне управе </w:t>
      </w:r>
      <w:r w:rsidR="00F6791F" w:rsidRPr="007C3F05">
        <w:rPr>
          <w:rFonts w:cs="Times New Roman"/>
          <w:lang w:val="sr-Cyrl-RS"/>
        </w:rPr>
        <w:t xml:space="preserve">је </w:t>
      </w:r>
      <w:r w:rsidR="00791952" w:rsidRPr="007C3F05">
        <w:rPr>
          <w:rFonts w:cs="Times New Roman"/>
          <w:lang w:val="sr-Cyrl-RS"/>
        </w:rPr>
        <w:t xml:space="preserve">да </w:t>
      </w:r>
      <w:r w:rsidR="005373A7" w:rsidRPr="007C3F05">
        <w:rPr>
          <w:rFonts w:cs="Times New Roman"/>
          <w:lang w:val="sr-Cyrl-RS"/>
        </w:rPr>
        <w:t>мора више да интервенише заједно са општинама преко Сталне конференције</w:t>
      </w:r>
      <w:r w:rsidR="003914F8" w:rsidRPr="007C3F05">
        <w:rPr>
          <w:rFonts w:cs="Times New Roman"/>
          <w:lang w:val="sr-Cyrl-RS"/>
        </w:rPr>
        <w:t xml:space="preserve"> градова и општина</w:t>
      </w:r>
      <w:r w:rsidR="00DB0A34">
        <w:rPr>
          <w:rFonts w:cs="Times New Roman"/>
          <w:lang w:val="sr-Cyrl-RS"/>
        </w:rPr>
        <w:t xml:space="preserve"> да се</w:t>
      </w:r>
      <w:r w:rsidR="005373A7" w:rsidRPr="007C3F05">
        <w:rPr>
          <w:rFonts w:cs="Times New Roman"/>
          <w:lang w:val="sr-Cyrl-RS"/>
        </w:rPr>
        <w:t xml:space="preserve"> евентуално </w:t>
      </w:r>
      <w:r w:rsidR="00791952" w:rsidRPr="007C3F05">
        <w:rPr>
          <w:rFonts w:cs="Times New Roman"/>
          <w:lang w:val="sr-Cyrl-RS"/>
        </w:rPr>
        <w:t xml:space="preserve">тражи </w:t>
      </w:r>
      <w:r w:rsidR="005373A7" w:rsidRPr="007C3F05">
        <w:rPr>
          <w:rFonts w:cs="Times New Roman"/>
          <w:lang w:val="sr-Cyrl-RS"/>
        </w:rPr>
        <w:t>помоћ подршке кроз одређене фондове</w:t>
      </w:r>
      <w:r w:rsidR="00791952" w:rsidRPr="007C3F05">
        <w:rPr>
          <w:rFonts w:cs="Times New Roman"/>
          <w:lang w:val="sr-Cyrl-RS"/>
        </w:rPr>
        <w:t>.</w:t>
      </w:r>
      <w:r w:rsidR="005373A7" w:rsidRPr="007C3F05">
        <w:rPr>
          <w:rFonts w:cs="Times New Roman"/>
          <w:lang w:val="sr-Cyrl-RS"/>
        </w:rPr>
        <w:t xml:space="preserve"> Зашт</w:t>
      </w:r>
      <w:r w:rsidR="003914F8" w:rsidRPr="007C3F05">
        <w:rPr>
          <w:rFonts w:cs="Times New Roman"/>
          <w:lang w:val="sr-Cyrl-RS"/>
        </w:rPr>
        <w:t xml:space="preserve">итник грађана, </w:t>
      </w:r>
      <w:r w:rsidR="005373A7" w:rsidRPr="007C3F05">
        <w:rPr>
          <w:rFonts w:cs="Times New Roman"/>
          <w:lang w:val="sr-Cyrl-RS"/>
        </w:rPr>
        <w:t>СИПРОМ</w:t>
      </w:r>
      <w:r w:rsidR="003914F8" w:rsidRPr="007C3F05">
        <w:rPr>
          <w:rFonts w:cs="Times New Roman"/>
          <w:lang w:val="sr-Cyrl-RS"/>
        </w:rPr>
        <w:t xml:space="preserve"> </w:t>
      </w:r>
      <w:r w:rsidR="003914F8" w:rsidRPr="007C3F05">
        <w:rPr>
          <w:rFonts w:cs="Times New Roman"/>
        </w:rPr>
        <w:t>-</w:t>
      </w:r>
      <w:r w:rsidR="005373A7" w:rsidRPr="007C3F05">
        <w:rPr>
          <w:rFonts w:cs="Times New Roman"/>
          <w:lang w:val="sr-Cyrl-RS"/>
        </w:rPr>
        <w:t xml:space="preserve"> </w:t>
      </w:r>
      <w:r w:rsidR="003914F8" w:rsidRPr="007C3F05">
        <w:rPr>
          <w:rFonts w:cs="Times New Roman"/>
        </w:rPr>
        <w:t>T</w:t>
      </w:r>
      <w:r w:rsidR="003914F8" w:rsidRPr="007C3F05">
        <w:rPr>
          <w:rFonts w:cs="Times New Roman"/>
          <w:lang w:val="sr-Cyrl-RS"/>
        </w:rPr>
        <w:t>им Владе Републике Србије за социјално укључивање и смањење сиромаштва и Стална конференција градова и општина</w:t>
      </w:r>
      <w:r w:rsidR="003914F8" w:rsidRPr="007C3F05">
        <w:rPr>
          <w:rFonts w:cs="Times New Roman"/>
        </w:rPr>
        <w:t xml:space="preserve"> </w:t>
      </w:r>
      <w:r w:rsidR="00DB0A34">
        <w:rPr>
          <w:rFonts w:cs="Times New Roman"/>
          <w:lang w:val="sr-Cyrl-RS"/>
        </w:rPr>
        <w:t>2017. године</w:t>
      </w:r>
      <w:r w:rsidR="003914F8" w:rsidRPr="007C3F05">
        <w:rPr>
          <w:rFonts w:cs="Times New Roman"/>
          <w:lang w:val="sr-Cyrl-RS"/>
        </w:rPr>
        <w:t xml:space="preserve"> </w:t>
      </w:r>
      <w:r w:rsidR="00DB0A34">
        <w:rPr>
          <w:rFonts w:cs="Times New Roman"/>
          <w:lang w:val="sr-Cyrl-RS"/>
        </w:rPr>
        <w:t>су</w:t>
      </w:r>
      <w:r w:rsidR="005373A7" w:rsidRPr="007C3F05">
        <w:rPr>
          <w:rFonts w:cs="Times New Roman"/>
          <w:lang w:val="sr-Cyrl-RS"/>
        </w:rPr>
        <w:t xml:space="preserve"> покренули</w:t>
      </w:r>
      <w:r w:rsidR="008014D4" w:rsidRPr="007C3F05">
        <w:rPr>
          <w:rFonts w:cs="Times New Roman"/>
          <w:lang w:val="sr-Cyrl-RS"/>
        </w:rPr>
        <w:t xml:space="preserve"> модел стимулисања и награђивања</w:t>
      </w:r>
      <w:r w:rsidR="005373A7" w:rsidRPr="007C3F05">
        <w:rPr>
          <w:rFonts w:cs="Times New Roman"/>
          <w:lang w:val="sr-Cyrl-RS"/>
        </w:rPr>
        <w:t xml:space="preserve"> </w:t>
      </w:r>
      <w:r w:rsidR="008014D4" w:rsidRPr="007C3F05">
        <w:rPr>
          <w:rFonts w:cs="Times New Roman"/>
          <w:lang w:val="sr-Cyrl-RS"/>
        </w:rPr>
        <w:t xml:space="preserve">општина </w:t>
      </w:r>
      <w:r w:rsidR="005373A7" w:rsidRPr="007C3F05">
        <w:rPr>
          <w:rFonts w:cs="Times New Roman"/>
          <w:lang w:val="sr-Cyrl-RS"/>
        </w:rPr>
        <w:t xml:space="preserve">које највише доприносе, </w:t>
      </w:r>
      <w:r w:rsidR="00DB0A34">
        <w:rPr>
          <w:rFonts w:cs="Times New Roman"/>
          <w:lang w:val="sr-Cyrl-RS"/>
        </w:rPr>
        <w:t>где је један од позитивних</w:t>
      </w:r>
      <w:r w:rsidR="008014D4" w:rsidRPr="007C3F05">
        <w:rPr>
          <w:rFonts w:cs="Times New Roman"/>
          <w:lang w:val="sr-Cyrl-RS"/>
        </w:rPr>
        <w:t xml:space="preserve"> примера општина Свилајнац. </w:t>
      </w:r>
      <w:r w:rsidR="00EA2073" w:rsidRPr="007C3F05">
        <w:rPr>
          <w:rFonts w:cs="Times New Roman"/>
          <w:lang w:val="sr-Cyrl-RS"/>
        </w:rPr>
        <w:t>С обзиром на испрепле</w:t>
      </w:r>
      <w:r w:rsidR="005373A7" w:rsidRPr="007C3F05">
        <w:rPr>
          <w:rFonts w:cs="Times New Roman"/>
          <w:lang w:val="sr-Cyrl-RS"/>
        </w:rPr>
        <w:t>т</w:t>
      </w:r>
      <w:r w:rsidR="00EA2073" w:rsidRPr="007C3F05">
        <w:rPr>
          <w:rFonts w:cs="Times New Roman"/>
          <w:lang w:val="sr-Cyrl-RS"/>
        </w:rPr>
        <w:t>аност надлежности Министарства</w:t>
      </w:r>
      <w:r w:rsidR="005373A7" w:rsidRPr="007C3F05">
        <w:rPr>
          <w:rFonts w:cs="Times New Roman"/>
          <w:lang w:val="sr-Cyrl-RS"/>
        </w:rPr>
        <w:t xml:space="preserve"> држав</w:t>
      </w:r>
      <w:r w:rsidR="00334CE7">
        <w:rPr>
          <w:rFonts w:cs="Times New Roman"/>
          <w:lang w:val="sr-Cyrl-RS"/>
        </w:rPr>
        <w:t>не управе са Министарством рада и</w:t>
      </w:r>
      <w:r w:rsidR="005373A7" w:rsidRPr="007C3F05">
        <w:rPr>
          <w:rFonts w:cs="Times New Roman"/>
          <w:lang w:val="sr-Cyrl-RS"/>
        </w:rPr>
        <w:t xml:space="preserve"> Министарством грађевине</w:t>
      </w:r>
      <w:r w:rsidR="00334CE7">
        <w:rPr>
          <w:rFonts w:cs="Times New Roman"/>
          <w:lang w:val="sr-Cyrl-RS"/>
        </w:rPr>
        <w:t>,</w:t>
      </w:r>
      <w:r w:rsidR="00EA2073" w:rsidRPr="007C3F05">
        <w:rPr>
          <w:rFonts w:cs="Times New Roman"/>
          <w:lang w:val="sr-Cyrl-RS"/>
        </w:rPr>
        <w:t xml:space="preserve"> </w:t>
      </w:r>
      <w:r w:rsidR="0095122B" w:rsidRPr="007C3F05">
        <w:rPr>
          <w:rFonts w:cs="Times New Roman"/>
          <w:lang w:val="sr-Cyrl-RS"/>
        </w:rPr>
        <w:t>дао је</w:t>
      </w:r>
      <w:r w:rsidR="00EA2073" w:rsidRPr="007C3F05">
        <w:rPr>
          <w:rFonts w:cs="Times New Roman"/>
          <w:lang w:val="sr-Cyrl-RS"/>
        </w:rPr>
        <w:t xml:space="preserve"> препоруку да се формира </w:t>
      </w:r>
      <w:r w:rsidR="005373A7" w:rsidRPr="007C3F05">
        <w:rPr>
          <w:rFonts w:cs="Times New Roman"/>
          <w:lang w:val="sr-Cyrl-RS"/>
        </w:rPr>
        <w:t>координационо тело на нивоу Владе Србије</w:t>
      </w:r>
      <w:r w:rsidR="00EA2073" w:rsidRPr="007C3F05">
        <w:rPr>
          <w:rFonts w:cs="Times New Roman"/>
          <w:lang w:val="sr-Cyrl-RS"/>
        </w:rPr>
        <w:t>.</w:t>
      </w:r>
      <w:r w:rsidR="005373A7" w:rsidRPr="007C3F05">
        <w:rPr>
          <w:rFonts w:cs="Times New Roman"/>
          <w:lang w:val="sr-Cyrl-RS"/>
        </w:rPr>
        <w:t xml:space="preserve">  </w:t>
      </w:r>
    </w:p>
    <w:p w:rsidR="00D8047E" w:rsidRDefault="00B53642" w:rsidP="007C3F05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2256EA" w:rsidRPr="007C3F05">
        <w:rPr>
          <w:rFonts w:cs="Times New Roman"/>
          <w:lang w:val="sr-Cyrl-RS"/>
        </w:rPr>
        <w:t xml:space="preserve">У вези </w:t>
      </w:r>
      <w:r w:rsidR="005373A7" w:rsidRPr="007C3F05">
        <w:rPr>
          <w:rFonts w:cs="Times New Roman"/>
          <w:lang w:val="sr-Cyrl-RS"/>
        </w:rPr>
        <w:t>Закон</w:t>
      </w:r>
      <w:r w:rsidR="00D8047E">
        <w:rPr>
          <w:rFonts w:cs="Times New Roman"/>
          <w:lang w:val="sr-Cyrl-RS"/>
        </w:rPr>
        <w:t>а</w:t>
      </w:r>
      <w:r w:rsidR="005373A7" w:rsidRPr="007C3F05">
        <w:rPr>
          <w:rFonts w:cs="Times New Roman"/>
          <w:lang w:val="sr-Cyrl-RS"/>
        </w:rPr>
        <w:t xml:space="preserve"> о запошљавању и</w:t>
      </w:r>
      <w:r w:rsidR="002256EA" w:rsidRPr="007C3F05">
        <w:rPr>
          <w:rFonts w:cs="Times New Roman"/>
          <w:lang w:val="sr-Cyrl-RS"/>
        </w:rPr>
        <w:t xml:space="preserve"> професионалној рехабилитацији</w:t>
      </w:r>
      <w:r w:rsidR="004A1A62" w:rsidRPr="007C3F05">
        <w:rPr>
          <w:rFonts w:cs="Times New Roman"/>
          <w:lang w:val="sr-Cyrl-RS"/>
        </w:rPr>
        <w:t xml:space="preserve"> особа са инвалидитетом</w:t>
      </w:r>
      <w:r w:rsidR="0095122B" w:rsidRPr="007C3F05">
        <w:rPr>
          <w:rFonts w:cs="Times New Roman"/>
          <w:lang w:val="sr-Cyrl-RS"/>
        </w:rPr>
        <w:t>,</w:t>
      </w:r>
      <w:r w:rsidR="002256EA" w:rsidRPr="007C3F05">
        <w:rPr>
          <w:rFonts w:cs="Times New Roman"/>
          <w:lang w:val="sr-Cyrl-RS"/>
        </w:rPr>
        <w:t xml:space="preserve"> </w:t>
      </w:r>
      <w:r w:rsidR="0095122B" w:rsidRPr="007C3F05">
        <w:rPr>
          <w:rFonts w:cs="Times New Roman"/>
          <w:lang w:val="sr-Cyrl-RS"/>
        </w:rPr>
        <w:t xml:space="preserve">констатовао је да се </w:t>
      </w:r>
      <w:r w:rsidR="002256EA" w:rsidRPr="007C3F05">
        <w:rPr>
          <w:rFonts w:cs="Times New Roman"/>
          <w:lang w:val="sr-Cyrl-RS"/>
        </w:rPr>
        <w:t>ви</w:t>
      </w:r>
      <w:r w:rsidR="0095122B" w:rsidRPr="007C3F05">
        <w:rPr>
          <w:rFonts w:cs="Times New Roman"/>
          <w:lang w:val="sr-Cyrl-RS"/>
        </w:rPr>
        <w:t xml:space="preserve">ди </w:t>
      </w:r>
      <w:r w:rsidR="005373A7" w:rsidRPr="007C3F05">
        <w:rPr>
          <w:rFonts w:cs="Times New Roman"/>
          <w:lang w:val="sr-Cyrl-RS"/>
        </w:rPr>
        <w:t xml:space="preserve"> један континуиран напредак у смањивању броја незапослених особа са инвалидитетом.</w:t>
      </w:r>
      <w:r w:rsidR="00264F28" w:rsidRPr="007C3F05">
        <w:rPr>
          <w:rFonts w:cs="Times New Roman"/>
          <w:lang w:val="sr-Cyrl-RS"/>
        </w:rPr>
        <w:t xml:space="preserve"> Пр</w:t>
      </w:r>
      <w:r w:rsidR="005373A7" w:rsidRPr="007C3F05">
        <w:rPr>
          <w:rFonts w:cs="Times New Roman"/>
          <w:lang w:val="sr-Cyrl-RS"/>
        </w:rPr>
        <w:t>оцењује се да је тренутно укупно запослени</w:t>
      </w:r>
      <w:r w:rsidR="00A95156" w:rsidRPr="007C3F05">
        <w:rPr>
          <w:rFonts w:cs="Times New Roman"/>
          <w:lang w:val="sr-Cyrl-RS"/>
        </w:rPr>
        <w:t xml:space="preserve">х око 22.000. Национална служба </w:t>
      </w:r>
      <w:r w:rsidR="005373A7" w:rsidRPr="007C3F05">
        <w:rPr>
          <w:rFonts w:cs="Times New Roman"/>
          <w:lang w:val="sr-Cyrl-RS"/>
        </w:rPr>
        <w:t>за запошљавање је једна о</w:t>
      </w:r>
      <w:r w:rsidR="00A95156" w:rsidRPr="007C3F05">
        <w:rPr>
          <w:rFonts w:cs="Times New Roman"/>
          <w:lang w:val="sr-Cyrl-RS"/>
        </w:rPr>
        <w:t>д најреферентнијих институција.</w:t>
      </w:r>
      <w:r w:rsidR="003246B4" w:rsidRPr="007C3F05">
        <w:rPr>
          <w:rFonts w:cs="Times New Roman"/>
          <w:lang w:val="sr-Cyrl-RS"/>
        </w:rPr>
        <w:t xml:space="preserve"> Б</w:t>
      </w:r>
      <w:r w:rsidR="00264F28" w:rsidRPr="007C3F05">
        <w:rPr>
          <w:rFonts w:cs="Times New Roman"/>
          <w:lang w:val="sr-Cyrl-RS"/>
        </w:rPr>
        <w:t>а</w:t>
      </w:r>
      <w:r w:rsidR="005373A7" w:rsidRPr="007C3F05">
        <w:rPr>
          <w:rFonts w:cs="Times New Roman"/>
          <w:lang w:val="sr-Cyrl-RS"/>
        </w:rPr>
        <w:t xml:space="preserve">ви </w:t>
      </w:r>
      <w:r w:rsidR="00264F28" w:rsidRPr="007C3F05">
        <w:rPr>
          <w:rFonts w:cs="Times New Roman"/>
          <w:lang w:val="sr-Cyrl-RS"/>
        </w:rPr>
        <w:t xml:space="preserve">се </w:t>
      </w:r>
      <w:r w:rsidR="005373A7" w:rsidRPr="007C3F05">
        <w:rPr>
          <w:rFonts w:cs="Times New Roman"/>
          <w:lang w:val="sr-Cyrl-RS"/>
        </w:rPr>
        <w:t>оспособљавањем</w:t>
      </w:r>
      <w:r w:rsidR="00512938" w:rsidRPr="007C3F05">
        <w:rPr>
          <w:rFonts w:cs="Times New Roman"/>
          <w:lang w:val="sr-Cyrl-RS"/>
        </w:rPr>
        <w:t>, припремом за тржиште рада</w:t>
      </w:r>
      <w:r w:rsidR="00264F28" w:rsidRPr="007C3F05">
        <w:rPr>
          <w:rFonts w:cs="Times New Roman"/>
          <w:lang w:val="sr-Cyrl-RS"/>
        </w:rPr>
        <w:t xml:space="preserve"> и проценом р</w:t>
      </w:r>
      <w:r w:rsidR="005373A7" w:rsidRPr="007C3F05">
        <w:rPr>
          <w:rFonts w:cs="Times New Roman"/>
          <w:lang w:val="sr-Cyrl-RS"/>
        </w:rPr>
        <w:t>адне способности, тачније неспособности</w:t>
      </w:r>
      <w:r w:rsidR="00264F28" w:rsidRPr="007C3F05">
        <w:rPr>
          <w:rFonts w:cs="Times New Roman"/>
          <w:lang w:val="sr-Cyrl-RS"/>
        </w:rPr>
        <w:t>.</w:t>
      </w:r>
      <w:r w:rsidR="005373A7" w:rsidRPr="007C3F05">
        <w:rPr>
          <w:rFonts w:cs="Times New Roman"/>
          <w:lang w:val="sr-Cyrl-RS"/>
        </w:rPr>
        <w:t xml:space="preserve"> </w:t>
      </w:r>
      <w:r w:rsidR="00D8047E">
        <w:rPr>
          <w:rFonts w:cs="Times New Roman"/>
          <w:lang w:val="sr-Cyrl-RS"/>
        </w:rPr>
        <w:t>П</w:t>
      </w:r>
      <w:r w:rsidR="005373A7" w:rsidRPr="007C3F05">
        <w:rPr>
          <w:rFonts w:cs="Times New Roman"/>
          <w:lang w:val="sr-Cyrl-RS"/>
        </w:rPr>
        <w:t>остоји један озбиљан проблем у прихватању особа са инвалидитетом у радни колектив. Закон је прописао обавезна запошљавања код послодаваца са тачним прописним квотама.</w:t>
      </w:r>
    </w:p>
    <w:p w:rsidR="00793860" w:rsidRPr="007C3F05" w:rsidRDefault="00074085" w:rsidP="007C3F05">
      <w:pPr>
        <w:pStyle w:val="NoSpacing"/>
        <w:jc w:val="both"/>
        <w:rPr>
          <w:rFonts w:cs="Times New Roman"/>
        </w:rPr>
      </w:pPr>
      <w:r>
        <w:rPr>
          <w:rFonts w:cs="Times New Roman"/>
          <w:lang w:val="sr-Cyrl-RS"/>
        </w:rPr>
        <w:tab/>
      </w:r>
      <w:r w:rsidR="00D8047E">
        <w:rPr>
          <w:rFonts w:cs="Times New Roman"/>
          <w:lang w:val="sr-Cyrl-RS"/>
        </w:rPr>
        <w:t xml:space="preserve">У расправи која је уследила, </w:t>
      </w:r>
      <w:proofErr w:type="spellStart"/>
      <w:r w:rsidR="00793860" w:rsidRPr="00D8047E">
        <w:rPr>
          <w:rFonts w:cs="Times New Roman"/>
          <w:b/>
        </w:rPr>
        <w:t>Небојша</w:t>
      </w:r>
      <w:proofErr w:type="spellEnd"/>
      <w:r w:rsidR="00793860" w:rsidRPr="00D8047E">
        <w:rPr>
          <w:rFonts w:cs="Times New Roman"/>
          <w:b/>
        </w:rPr>
        <w:t xml:space="preserve"> </w:t>
      </w:r>
      <w:proofErr w:type="spellStart"/>
      <w:r w:rsidR="00793860" w:rsidRPr="00D8047E">
        <w:rPr>
          <w:rFonts w:cs="Times New Roman"/>
          <w:b/>
        </w:rPr>
        <w:t>Бакарец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је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навео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да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је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веома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значајно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да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особе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са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инвалидитетом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буду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равноправни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чланови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друштва</w:t>
      </w:r>
      <w:proofErr w:type="spellEnd"/>
      <w:r w:rsidR="00793860" w:rsidRPr="007C3F05">
        <w:rPr>
          <w:rFonts w:cs="Times New Roman"/>
        </w:rPr>
        <w:t xml:space="preserve"> и </w:t>
      </w:r>
      <w:proofErr w:type="spellStart"/>
      <w:r w:rsidR="00793860" w:rsidRPr="007C3F05">
        <w:rPr>
          <w:rFonts w:cs="Times New Roman"/>
        </w:rPr>
        <w:t>да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доприносе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његовом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развоју</w:t>
      </w:r>
      <w:proofErr w:type="spellEnd"/>
      <w:r w:rsidR="00793860" w:rsidRPr="007C3F05">
        <w:rPr>
          <w:rFonts w:cs="Times New Roman"/>
        </w:rPr>
        <w:t xml:space="preserve"> и </w:t>
      </w:r>
      <w:proofErr w:type="spellStart"/>
      <w:r w:rsidR="00793860" w:rsidRPr="007C3F05">
        <w:rPr>
          <w:rFonts w:cs="Times New Roman"/>
        </w:rPr>
        <w:t>напредовању</w:t>
      </w:r>
      <w:proofErr w:type="spellEnd"/>
      <w:r w:rsidR="00793860" w:rsidRPr="007C3F05">
        <w:rPr>
          <w:rFonts w:cs="Times New Roman"/>
        </w:rPr>
        <w:t xml:space="preserve">, </w:t>
      </w:r>
      <w:proofErr w:type="spellStart"/>
      <w:r w:rsidR="00793860" w:rsidRPr="007C3F05">
        <w:rPr>
          <w:rFonts w:cs="Times New Roman"/>
        </w:rPr>
        <w:t>да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буду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видљиви</w:t>
      </w:r>
      <w:proofErr w:type="spellEnd"/>
      <w:r w:rsidR="00793860" w:rsidRPr="007C3F05">
        <w:rPr>
          <w:rFonts w:cs="Times New Roman"/>
        </w:rPr>
        <w:t xml:space="preserve">, </w:t>
      </w:r>
      <w:proofErr w:type="spellStart"/>
      <w:r w:rsidR="00793860" w:rsidRPr="007C3F05">
        <w:rPr>
          <w:rFonts w:cs="Times New Roman"/>
        </w:rPr>
        <w:t>укључени</w:t>
      </w:r>
      <w:proofErr w:type="spellEnd"/>
      <w:r w:rsidR="00793860" w:rsidRPr="007C3F05">
        <w:rPr>
          <w:rFonts w:cs="Times New Roman"/>
        </w:rPr>
        <w:t xml:space="preserve">, </w:t>
      </w:r>
      <w:proofErr w:type="spellStart"/>
      <w:r w:rsidR="00793860" w:rsidRPr="007C3F05">
        <w:rPr>
          <w:rFonts w:cs="Times New Roman"/>
        </w:rPr>
        <w:t>запослени</w:t>
      </w:r>
      <w:proofErr w:type="spellEnd"/>
      <w:r w:rsidR="00793860" w:rsidRPr="007C3F05">
        <w:rPr>
          <w:rFonts w:cs="Times New Roman"/>
        </w:rPr>
        <w:t xml:space="preserve"> и </w:t>
      </w:r>
      <w:proofErr w:type="spellStart"/>
      <w:r w:rsidR="00793860" w:rsidRPr="007C3F05">
        <w:rPr>
          <w:rFonts w:cs="Times New Roman"/>
        </w:rPr>
        <w:t>да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не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буду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дискриминисани</w:t>
      </w:r>
      <w:proofErr w:type="spellEnd"/>
      <w:r w:rsidR="00793860" w:rsidRPr="007C3F05">
        <w:rPr>
          <w:rFonts w:cs="Times New Roman"/>
        </w:rPr>
        <w:t xml:space="preserve">. </w:t>
      </w:r>
      <w:proofErr w:type="spellStart"/>
      <w:proofErr w:type="gramStart"/>
      <w:r w:rsidR="00793860" w:rsidRPr="007C3F05">
        <w:rPr>
          <w:rFonts w:cs="Times New Roman"/>
        </w:rPr>
        <w:t>Напоменуо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је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да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се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зрелост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једног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друштва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огледа</w:t>
      </w:r>
      <w:proofErr w:type="spellEnd"/>
      <w:r w:rsidR="00793860" w:rsidRPr="007C3F05">
        <w:rPr>
          <w:rFonts w:cs="Times New Roman"/>
        </w:rPr>
        <w:t xml:space="preserve"> у </w:t>
      </w:r>
      <w:proofErr w:type="spellStart"/>
      <w:r w:rsidR="00793860" w:rsidRPr="007C3F05">
        <w:rPr>
          <w:rFonts w:cs="Times New Roman"/>
        </w:rPr>
        <w:t>томе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како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се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оно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односи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према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најмлађима</w:t>
      </w:r>
      <w:proofErr w:type="spellEnd"/>
      <w:r w:rsidR="00793860" w:rsidRPr="007C3F05">
        <w:rPr>
          <w:rFonts w:cs="Times New Roman"/>
        </w:rPr>
        <w:t xml:space="preserve">, </w:t>
      </w:r>
      <w:proofErr w:type="spellStart"/>
      <w:r w:rsidR="00793860" w:rsidRPr="007C3F05">
        <w:rPr>
          <w:rFonts w:cs="Times New Roman"/>
        </w:rPr>
        <w:t>старима</w:t>
      </w:r>
      <w:proofErr w:type="spellEnd"/>
      <w:r w:rsidR="00793860" w:rsidRPr="007C3F05">
        <w:rPr>
          <w:rFonts w:cs="Times New Roman"/>
        </w:rPr>
        <w:t xml:space="preserve">, </w:t>
      </w:r>
      <w:proofErr w:type="spellStart"/>
      <w:r w:rsidR="00793860" w:rsidRPr="007C3F05">
        <w:rPr>
          <w:rFonts w:cs="Times New Roman"/>
        </w:rPr>
        <w:t>женама</w:t>
      </w:r>
      <w:proofErr w:type="spellEnd"/>
      <w:r w:rsidR="00793860" w:rsidRPr="007C3F05">
        <w:rPr>
          <w:rFonts w:cs="Times New Roman"/>
        </w:rPr>
        <w:t xml:space="preserve">, </w:t>
      </w:r>
      <w:proofErr w:type="spellStart"/>
      <w:r w:rsidR="00793860" w:rsidRPr="007C3F05">
        <w:rPr>
          <w:rFonts w:cs="Times New Roman"/>
        </w:rPr>
        <w:t>инвалидима</w:t>
      </w:r>
      <w:proofErr w:type="spellEnd"/>
      <w:r w:rsidR="00793860" w:rsidRPr="007C3F05">
        <w:rPr>
          <w:rFonts w:cs="Times New Roman"/>
        </w:rPr>
        <w:t xml:space="preserve">, </w:t>
      </w:r>
      <w:proofErr w:type="spellStart"/>
      <w:r w:rsidR="00793860" w:rsidRPr="007C3F05">
        <w:rPr>
          <w:rFonts w:cs="Times New Roman"/>
        </w:rPr>
        <w:t>ромима</w:t>
      </w:r>
      <w:proofErr w:type="spellEnd"/>
      <w:r w:rsidR="00793860" w:rsidRPr="007C3F05">
        <w:rPr>
          <w:rFonts w:cs="Times New Roman"/>
        </w:rPr>
        <w:t xml:space="preserve"> и ЛГБТQ </w:t>
      </w:r>
      <w:proofErr w:type="spellStart"/>
      <w:r w:rsidR="00793860" w:rsidRPr="007C3F05">
        <w:rPr>
          <w:rFonts w:cs="Times New Roman"/>
        </w:rPr>
        <w:t>популацији</w:t>
      </w:r>
      <w:proofErr w:type="spellEnd"/>
      <w:r w:rsidR="00793860" w:rsidRPr="007C3F05">
        <w:rPr>
          <w:rFonts w:cs="Times New Roman"/>
        </w:rPr>
        <w:t>.</w:t>
      </w:r>
      <w:proofErr w:type="gramEnd"/>
      <w:r w:rsidR="00793860" w:rsidRPr="007C3F05">
        <w:rPr>
          <w:rFonts w:cs="Times New Roman"/>
        </w:rPr>
        <w:t xml:space="preserve"> </w:t>
      </w:r>
      <w:proofErr w:type="spellStart"/>
      <w:proofErr w:type="gramStart"/>
      <w:r w:rsidR="00793860" w:rsidRPr="007C3F05">
        <w:rPr>
          <w:rFonts w:cs="Times New Roman"/>
        </w:rPr>
        <w:t>Истакао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је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да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су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резиме</w:t>
      </w:r>
      <w:proofErr w:type="spellEnd"/>
      <w:r w:rsidR="00793860" w:rsidRPr="007C3F05">
        <w:rPr>
          <w:rFonts w:cs="Times New Roman"/>
        </w:rPr>
        <w:t xml:space="preserve"> и </w:t>
      </w:r>
      <w:proofErr w:type="spellStart"/>
      <w:r w:rsidR="00793860" w:rsidRPr="007C3F05">
        <w:rPr>
          <w:rFonts w:cs="Times New Roman"/>
        </w:rPr>
        <w:t>закључци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представљеног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извештаја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релативно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негативни</w:t>
      </w:r>
      <w:proofErr w:type="spellEnd"/>
      <w:r w:rsidR="00793860" w:rsidRPr="007C3F05">
        <w:rPr>
          <w:rFonts w:cs="Times New Roman"/>
        </w:rPr>
        <w:t xml:space="preserve">, </w:t>
      </w:r>
      <w:proofErr w:type="spellStart"/>
      <w:r w:rsidR="00793860" w:rsidRPr="007C3F05">
        <w:rPr>
          <w:rFonts w:cs="Times New Roman"/>
        </w:rPr>
        <w:t>као</w:t>
      </w:r>
      <w:proofErr w:type="spellEnd"/>
      <w:r w:rsidR="00793860" w:rsidRPr="007C3F05">
        <w:rPr>
          <w:rFonts w:cs="Times New Roman"/>
        </w:rPr>
        <w:t xml:space="preserve"> и </w:t>
      </w:r>
      <w:proofErr w:type="spellStart"/>
      <w:r w:rsidR="00793860" w:rsidRPr="007C3F05">
        <w:rPr>
          <w:rFonts w:cs="Times New Roman"/>
        </w:rPr>
        <w:t>да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сматра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да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је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то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последица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чињенице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да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је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извештај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сачињен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на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основу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нерепрезент</w:t>
      </w:r>
      <w:r w:rsidR="00161305">
        <w:rPr>
          <w:rFonts w:cs="Times New Roman"/>
        </w:rPr>
        <w:t>ативних</w:t>
      </w:r>
      <w:proofErr w:type="spellEnd"/>
      <w:r w:rsidR="00161305">
        <w:rPr>
          <w:rFonts w:cs="Times New Roman"/>
        </w:rPr>
        <w:t xml:space="preserve"> и </w:t>
      </w:r>
      <w:proofErr w:type="spellStart"/>
      <w:r w:rsidR="00161305">
        <w:rPr>
          <w:rFonts w:cs="Times New Roman"/>
        </w:rPr>
        <w:t>парцијалних</w:t>
      </w:r>
      <w:proofErr w:type="spellEnd"/>
      <w:r w:rsidR="00161305">
        <w:rPr>
          <w:rFonts w:cs="Times New Roman"/>
        </w:rPr>
        <w:t xml:space="preserve"> </w:t>
      </w:r>
      <w:proofErr w:type="spellStart"/>
      <w:r w:rsidR="00161305">
        <w:rPr>
          <w:rFonts w:cs="Times New Roman"/>
        </w:rPr>
        <w:t>података</w:t>
      </w:r>
      <w:proofErr w:type="spellEnd"/>
      <w:r w:rsidR="00161305">
        <w:rPr>
          <w:rFonts w:cs="Times New Roman"/>
        </w:rPr>
        <w:t>.</w:t>
      </w:r>
      <w:proofErr w:type="gramEnd"/>
      <w:r w:rsidR="00793860" w:rsidRPr="007C3F05">
        <w:rPr>
          <w:rFonts w:cs="Times New Roman"/>
        </w:rPr>
        <w:t xml:space="preserve"> </w:t>
      </w:r>
      <w:proofErr w:type="spellStart"/>
      <w:proofErr w:type="gramStart"/>
      <w:r w:rsidR="00793860" w:rsidRPr="007C3F05">
        <w:rPr>
          <w:rFonts w:cs="Times New Roman"/>
        </w:rPr>
        <w:t>Похвалио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је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напор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уложен</w:t>
      </w:r>
      <w:proofErr w:type="spellEnd"/>
      <w:r w:rsidR="00793860" w:rsidRPr="007C3F05">
        <w:rPr>
          <w:rFonts w:cs="Times New Roman"/>
        </w:rPr>
        <w:t xml:space="preserve"> у </w:t>
      </w:r>
      <w:proofErr w:type="spellStart"/>
      <w:r w:rsidR="00793860" w:rsidRPr="007C3F05">
        <w:rPr>
          <w:rFonts w:cs="Times New Roman"/>
        </w:rPr>
        <w:t>израду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извештаја</w:t>
      </w:r>
      <w:proofErr w:type="spellEnd"/>
      <w:r w:rsidR="00793860" w:rsidRPr="007C3F05">
        <w:rPr>
          <w:rFonts w:cs="Times New Roman"/>
        </w:rPr>
        <w:t xml:space="preserve"> и </w:t>
      </w:r>
      <w:proofErr w:type="spellStart"/>
      <w:r w:rsidR="00793860" w:rsidRPr="007C3F05">
        <w:rPr>
          <w:rFonts w:cs="Times New Roman"/>
        </w:rPr>
        <w:t>препоручио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да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прикупљени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подаци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буду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део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неког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будућег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надограђеног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извештаја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који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би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био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проширен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пре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свега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већим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бројем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интервјуисаних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лица</w:t>
      </w:r>
      <w:proofErr w:type="spellEnd"/>
      <w:r w:rsidR="00793860" w:rsidRPr="007C3F05">
        <w:rPr>
          <w:rFonts w:cs="Times New Roman"/>
        </w:rPr>
        <w:t>.</w:t>
      </w:r>
      <w:proofErr w:type="gramEnd"/>
      <w:r w:rsidR="00793860" w:rsidRPr="007C3F05">
        <w:rPr>
          <w:rFonts w:cs="Times New Roman"/>
        </w:rPr>
        <w:t xml:space="preserve"> </w:t>
      </w:r>
      <w:proofErr w:type="gramStart"/>
      <w:r w:rsidR="00793860" w:rsidRPr="007C3F05">
        <w:rPr>
          <w:rFonts w:cs="Times New Roman"/>
        </w:rPr>
        <w:t xml:space="preserve">У </w:t>
      </w:r>
      <w:proofErr w:type="spellStart"/>
      <w:r w:rsidR="00793860" w:rsidRPr="007C3F05">
        <w:rPr>
          <w:rFonts w:cs="Times New Roman"/>
        </w:rPr>
        <w:t>наставку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излагања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нагласио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је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да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је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од</w:t>
      </w:r>
      <w:proofErr w:type="spellEnd"/>
      <w:r w:rsidR="00793860" w:rsidRPr="007C3F05">
        <w:rPr>
          <w:rFonts w:cs="Times New Roman"/>
        </w:rPr>
        <w:t xml:space="preserve"> 2012.</w:t>
      </w:r>
      <w:proofErr w:type="gramEnd"/>
      <w:r w:rsidR="00793860" w:rsidRPr="007C3F05">
        <w:rPr>
          <w:rFonts w:cs="Times New Roman"/>
        </w:rPr>
        <w:t xml:space="preserve"> </w:t>
      </w:r>
      <w:proofErr w:type="spellStart"/>
      <w:proofErr w:type="gramStart"/>
      <w:r w:rsidR="00793860" w:rsidRPr="007C3F05">
        <w:rPr>
          <w:rFonts w:cs="Times New Roman"/>
        </w:rPr>
        <w:t>године</w:t>
      </w:r>
      <w:proofErr w:type="spellEnd"/>
      <w:proofErr w:type="gram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много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урађено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за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побољшање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положаја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особа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са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инвалидитетом</w:t>
      </w:r>
      <w:proofErr w:type="spellEnd"/>
      <w:r w:rsidR="00B53642">
        <w:rPr>
          <w:rFonts w:cs="Times New Roman"/>
          <w:lang w:val="sr-Cyrl-RS"/>
        </w:rPr>
        <w:t>,</w:t>
      </w:r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како</w:t>
      </w:r>
      <w:proofErr w:type="spellEnd"/>
      <w:r w:rsidR="00793860" w:rsidRPr="007C3F05">
        <w:rPr>
          <w:rFonts w:cs="Times New Roman"/>
        </w:rPr>
        <w:t xml:space="preserve"> у </w:t>
      </w:r>
      <w:proofErr w:type="spellStart"/>
      <w:r w:rsidR="00793860" w:rsidRPr="007C3F05">
        <w:rPr>
          <w:rFonts w:cs="Times New Roman"/>
        </w:rPr>
        <w:t>Београду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тако</w:t>
      </w:r>
      <w:proofErr w:type="spellEnd"/>
      <w:r w:rsidR="00793860" w:rsidRPr="007C3F05">
        <w:rPr>
          <w:rFonts w:cs="Times New Roman"/>
        </w:rPr>
        <w:t xml:space="preserve"> и у </w:t>
      </w:r>
      <w:proofErr w:type="spellStart"/>
      <w:r w:rsidR="00793860" w:rsidRPr="007C3F05">
        <w:rPr>
          <w:rFonts w:cs="Times New Roman"/>
        </w:rPr>
        <w:t>осталим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деловима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Србије</w:t>
      </w:r>
      <w:proofErr w:type="spellEnd"/>
      <w:r w:rsidR="00B53642">
        <w:rPr>
          <w:rFonts w:cs="Times New Roman"/>
          <w:lang w:val="sr-Cyrl-RS"/>
        </w:rPr>
        <w:t>,</w:t>
      </w:r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али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да</w:t>
      </w:r>
      <w:proofErr w:type="spellEnd"/>
      <w:r w:rsidR="00793860" w:rsidRPr="007C3F05">
        <w:rPr>
          <w:rFonts w:cs="Times New Roman"/>
        </w:rPr>
        <w:t xml:space="preserve"> није </w:t>
      </w:r>
      <w:proofErr w:type="spellStart"/>
      <w:r w:rsidR="00793860" w:rsidRPr="007C3F05">
        <w:rPr>
          <w:rFonts w:cs="Times New Roman"/>
        </w:rPr>
        <w:t>било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могуће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урадити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све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што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је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претходних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година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пропуштено</w:t>
      </w:r>
      <w:proofErr w:type="spellEnd"/>
      <w:r w:rsidR="00793860" w:rsidRPr="007C3F05">
        <w:rPr>
          <w:rFonts w:cs="Times New Roman"/>
        </w:rPr>
        <w:t xml:space="preserve">. </w:t>
      </w:r>
    </w:p>
    <w:p w:rsidR="00793860" w:rsidRPr="007C3F05" w:rsidRDefault="00074085" w:rsidP="007C3F05">
      <w:pPr>
        <w:pStyle w:val="NoSpacing"/>
        <w:jc w:val="both"/>
        <w:rPr>
          <w:rFonts w:cs="Times New Roman"/>
        </w:rPr>
      </w:pPr>
      <w:r>
        <w:rPr>
          <w:rFonts w:cs="Times New Roman"/>
          <w:lang w:val="sr-Cyrl-RS"/>
        </w:rPr>
        <w:tab/>
      </w:r>
      <w:proofErr w:type="spellStart"/>
      <w:r w:rsidR="00793860" w:rsidRPr="00D8047E">
        <w:rPr>
          <w:rFonts w:cs="Times New Roman"/>
          <w:b/>
        </w:rPr>
        <w:t>Сандра</w:t>
      </w:r>
      <w:proofErr w:type="spellEnd"/>
      <w:r w:rsidR="00793860" w:rsidRPr="00D8047E">
        <w:rPr>
          <w:rFonts w:cs="Times New Roman"/>
          <w:b/>
        </w:rPr>
        <w:t xml:space="preserve"> </w:t>
      </w:r>
      <w:proofErr w:type="spellStart"/>
      <w:r w:rsidR="00793860" w:rsidRPr="00D8047E">
        <w:rPr>
          <w:rFonts w:cs="Times New Roman"/>
          <w:b/>
        </w:rPr>
        <w:t>Јоковић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је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навела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да</w:t>
      </w:r>
      <w:proofErr w:type="spellEnd"/>
      <w:r w:rsidR="00793860" w:rsidRPr="007C3F05">
        <w:rPr>
          <w:rFonts w:cs="Times New Roman"/>
        </w:rPr>
        <w:t xml:space="preserve"> у </w:t>
      </w:r>
      <w:proofErr w:type="spellStart"/>
      <w:r w:rsidR="00793860" w:rsidRPr="007C3F05">
        <w:rPr>
          <w:rFonts w:cs="Times New Roman"/>
        </w:rPr>
        <w:t>Србији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живи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око</w:t>
      </w:r>
      <w:proofErr w:type="spellEnd"/>
      <w:r w:rsidR="00793860" w:rsidRPr="007C3F05">
        <w:rPr>
          <w:rFonts w:cs="Times New Roman"/>
        </w:rPr>
        <w:t xml:space="preserve"> 700 000 </w:t>
      </w:r>
      <w:proofErr w:type="spellStart"/>
      <w:r w:rsidR="00793860" w:rsidRPr="007C3F05">
        <w:rPr>
          <w:rFonts w:cs="Times New Roman"/>
        </w:rPr>
        <w:t>особа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са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неком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врстом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инвалидитета</w:t>
      </w:r>
      <w:proofErr w:type="spellEnd"/>
      <w:r w:rsidR="00793860" w:rsidRPr="007C3F05">
        <w:rPr>
          <w:rFonts w:cs="Times New Roman"/>
        </w:rPr>
        <w:t xml:space="preserve">, а </w:t>
      </w:r>
      <w:proofErr w:type="spellStart"/>
      <w:r w:rsidR="00793860" w:rsidRPr="007C3F05">
        <w:rPr>
          <w:rFonts w:cs="Times New Roman"/>
        </w:rPr>
        <w:t>према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истраживању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Повереника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за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заштиту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равноправности</w:t>
      </w:r>
      <w:proofErr w:type="spellEnd"/>
      <w:r w:rsidR="00D8047E">
        <w:rPr>
          <w:rFonts w:cs="Times New Roman"/>
          <w:lang w:val="sr-Cyrl-RS"/>
        </w:rPr>
        <w:t>,</w:t>
      </w:r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поред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особа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са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инвалидитетом</w:t>
      </w:r>
      <w:proofErr w:type="spellEnd"/>
      <w:r w:rsidR="00D8047E">
        <w:rPr>
          <w:rFonts w:cs="Times New Roman"/>
          <w:lang w:val="sr-Cyrl-RS"/>
        </w:rPr>
        <w:t>,</w:t>
      </w:r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са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п</w:t>
      </w:r>
      <w:r w:rsidR="00D8047E">
        <w:rPr>
          <w:rFonts w:cs="Times New Roman"/>
        </w:rPr>
        <w:t>осебним</w:t>
      </w:r>
      <w:proofErr w:type="spellEnd"/>
      <w:r w:rsidR="00D8047E">
        <w:rPr>
          <w:rFonts w:cs="Times New Roman"/>
        </w:rPr>
        <w:t xml:space="preserve"> </w:t>
      </w:r>
      <w:proofErr w:type="spellStart"/>
      <w:r w:rsidR="00D8047E">
        <w:rPr>
          <w:rFonts w:cs="Times New Roman"/>
        </w:rPr>
        <w:t>изазовима</w:t>
      </w:r>
      <w:proofErr w:type="spellEnd"/>
      <w:r w:rsidR="00D8047E">
        <w:rPr>
          <w:rFonts w:cs="Times New Roman"/>
        </w:rPr>
        <w:t xml:space="preserve"> </w:t>
      </w:r>
      <w:proofErr w:type="spellStart"/>
      <w:r w:rsidR="00D8047E">
        <w:rPr>
          <w:rFonts w:cs="Times New Roman"/>
        </w:rPr>
        <w:t>се</w:t>
      </w:r>
      <w:proofErr w:type="spellEnd"/>
      <w:r w:rsidR="00D8047E">
        <w:rPr>
          <w:rFonts w:cs="Times New Roman"/>
        </w:rPr>
        <w:t xml:space="preserve"> </w:t>
      </w:r>
      <w:proofErr w:type="spellStart"/>
      <w:r w:rsidR="00D8047E">
        <w:rPr>
          <w:rFonts w:cs="Times New Roman"/>
        </w:rPr>
        <w:t>сусрећу</w:t>
      </w:r>
      <w:proofErr w:type="spellEnd"/>
      <w:r w:rsidR="00D8047E">
        <w:rPr>
          <w:rFonts w:cs="Times New Roman"/>
        </w:rPr>
        <w:t xml:space="preserve"> и </w:t>
      </w:r>
      <w:r w:rsidR="00D8047E">
        <w:rPr>
          <w:rFonts w:cs="Times New Roman"/>
          <w:lang w:val="sr-Cyrl-RS"/>
        </w:rPr>
        <w:t>Р</w:t>
      </w:r>
      <w:proofErr w:type="spellStart"/>
      <w:r w:rsidR="00793860" w:rsidRPr="007C3F05">
        <w:rPr>
          <w:rFonts w:cs="Times New Roman"/>
        </w:rPr>
        <w:t>оми</w:t>
      </w:r>
      <w:proofErr w:type="spellEnd"/>
      <w:r w:rsidR="00793860" w:rsidRPr="007C3F05">
        <w:rPr>
          <w:rFonts w:cs="Times New Roman"/>
        </w:rPr>
        <w:t xml:space="preserve"> и </w:t>
      </w:r>
      <w:proofErr w:type="spellStart"/>
      <w:r w:rsidR="00793860" w:rsidRPr="007C3F05">
        <w:rPr>
          <w:rFonts w:cs="Times New Roman"/>
        </w:rPr>
        <w:t>жене</w:t>
      </w:r>
      <w:proofErr w:type="spellEnd"/>
      <w:r w:rsidR="00793860" w:rsidRPr="007C3F05">
        <w:rPr>
          <w:rFonts w:cs="Times New Roman"/>
        </w:rPr>
        <w:t xml:space="preserve">. </w:t>
      </w:r>
      <w:proofErr w:type="spellStart"/>
      <w:proofErr w:type="gramStart"/>
      <w:r w:rsidR="00793860" w:rsidRPr="007C3F05">
        <w:rPr>
          <w:rFonts w:cs="Times New Roman"/>
        </w:rPr>
        <w:t>Похвалила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је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то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што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је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Република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Србија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препознала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проблеме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осетљивих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група</w:t>
      </w:r>
      <w:proofErr w:type="spellEnd"/>
      <w:r w:rsidR="00793860" w:rsidRPr="007C3F05">
        <w:rPr>
          <w:rFonts w:cs="Times New Roman"/>
        </w:rPr>
        <w:t xml:space="preserve"> и </w:t>
      </w:r>
      <w:proofErr w:type="spellStart"/>
      <w:r w:rsidR="00793860" w:rsidRPr="007C3F05">
        <w:rPr>
          <w:rFonts w:cs="Times New Roman"/>
        </w:rPr>
        <w:t>омогућила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им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лакш</w:t>
      </w:r>
      <w:proofErr w:type="spellEnd"/>
      <w:r w:rsidR="00D8047E">
        <w:rPr>
          <w:rFonts w:cs="Times New Roman"/>
          <w:lang w:val="sr-Cyrl-RS"/>
        </w:rPr>
        <w:t>и</w:t>
      </w:r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упис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на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факултете</w:t>
      </w:r>
      <w:proofErr w:type="spellEnd"/>
      <w:r w:rsidR="00793860" w:rsidRPr="007C3F05">
        <w:rPr>
          <w:rFonts w:cs="Times New Roman"/>
        </w:rPr>
        <w:t xml:space="preserve">, </w:t>
      </w:r>
      <w:proofErr w:type="spellStart"/>
      <w:r w:rsidR="00793860" w:rsidRPr="007C3F05">
        <w:rPr>
          <w:rFonts w:cs="Times New Roman"/>
        </w:rPr>
        <w:t>лакше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добијање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ученичких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домова</w:t>
      </w:r>
      <w:proofErr w:type="spellEnd"/>
      <w:r w:rsidR="00793860" w:rsidRPr="007C3F05">
        <w:rPr>
          <w:rFonts w:cs="Times New Roman"/>
        </w:rPr>
        <w:t xml:space="preserve"> и </w:t>
      </w:r>
      <w:proofErr w:type="spellStart"/>
      <w:r w:rsidR="00793860" w:rsidRPr="007C3F05">
        <w:rPr>
          <w:rFonts w:cs="Times New Roman"/>
        </w:rPr>
        <w:t>бројне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стипендије</w:t>
      </w:r>
      <w:proofErr w:type="spellEnd"/>
      <w:r w:rsidR="00793860" w:rsidRPr="007C3F05">
        <w:rPr>
          <w:rFonts w:cs="Times New Roman"/>
        </w:rPr>
        <w:t>.</w:t>
      </w:r>
      <w:proofErr w:type="gramEnd"/>
      <w:r w:rsidR="00793860" w:rsidRPr="007C3F05">
        <w:rPr>
          <w:rFonts w:cs="Times New Roman"/>
        </w:rPr>
        <w:t xml:space="preserve"> </w:t>
      </w:r>
      <w:proofErr w:type="spellStart"/>
      <w:proofErr w:type="gramStart"/>
      <w:r w:rsidR="00793860" w:rsidRPr="007C3F05">
        <w:rPr>
          <w:rFonts w:cs="Times New Roman"/>
        </w:rPr>
        <w:t>Нагласила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је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да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је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веома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важно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да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се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побољша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видљивост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ових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особа</w:t>
      </w:r>
      <w:proofErr w:type="spellEnd"/>
      <w:r w:rsidR="00793860" w:rsidRPr="007C3F05">
        <w:rPr>
          <w:rFonts w:cs="Times New Roman"/>
        </w:rPr>
        <w:t xml:space="preserve">, </w:t>
      </w:r>
      <w:proofErr w:type="spellStart"/>
      <w:r w:rsidR="00793860" w:rsidRPr="007C3F05">
        <w:rPr>
          <w:rFonts w:cs="Times New Roman"/>
        </w:rPr>
        <w:t>да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прихватимо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једни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друге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без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разлика</w:t>
      </w:r>
      <w:proofErr w:type="spellEnd"/>
      <w:r w:rsidR="00793860" w:rsidRPr="007C3F05">
        <w:rPr>
          <w:rFonts w:cs="Times New Roman"/>
        </w:rPr>
        <w:t xml:space="preserve"> и </w:t>
      </w:r>
      <w:proofErr w:type="spellStart"/>
      <w:r w:rsidR="00793860" w:rsidRPr="007C3F05">
        <w:rPr>
          <w:rFonts w:cs="Times New Roman"/>
        </w:rPr>
        <w:t>да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сви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морају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имати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једнаке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шансе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за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живот</w:t>
      </w:r>
      <w:proofErr w:type="spellEnd"/>
      <w:r w:rsidR="00793860" w:rsidRPr="007C3F05">
        <w:rPr>
          <w:rFonts w:cs="Times New Roman"/>
        </w:rPr>
        <w:t xml:space="preserve"> и </w:t>
      </w:r>
      <w:proofErr w:type="spellStart"/>
      <w:r w:rsidR="00793860" w:rsidRPr="007C3F05">
        <w:rPr>
          <w:rFonts w:cs="Times New Roman"/>
        </w:rPr>
        <w:t>рад</w:t>
      </w:r>
      <w:proofErr w:type="spellEnd"/>
      <w:r w:rsidR="00D8047E">
        <w:rPr>
          <w:rFonts w:cs="Times New Roman"/>
          <w:lang w:val="sr-Cyrl-RS"/>
        </w:rPr>
        <w:t>.</w:t>
      </w:r>
      <w:proofErr w:type="gramEnd"/>
      <w:r w:rsidR="00793860" w:rsidRPr="007C3F05">
        <w:rPr>
          <w:rFonts w:cs="Times New Roman"/>
        </w:rPr>
        <w:t xml:space="preserve"> </w:t>
      </w:r>
    </w:p>
    <w:p w:rsidR="00793860" w:rsidRPr="007C3F05" w:rsidRDefault="00074085" w:rsidP="007C3F05">
      <w:pPr>
        <w:pStyle w:val="NoSpacing"/>
        <w:jc w:val="both"/>
        <w:rPr>
          <w:rFonts w:cs="Times New Roman"/>
        </w:rPr>
      </w:pPr>
      <w:r>
        <w:rPr>
          <w:rFonts w:cs="Times New Roman"/>
          <w:lang w:val="sr-Cyrl-RS"/>
        </w:rPr>
        <w:tab/>
      </w:r>
      <w:proofErr w:type="spellStart"/>
      <w:proofErr w:type="gramStart"/>
      <w:r w:rsidR="00793860" w:rsidRPr="00D8047E">
        <w:rPr>
          <w:rFonts w:cs="Times New Roman"/>
          <w:b/>
        </w:rPr>
        <w:t>Миланка</w:t>
      </w:r>
      <w:proofErr w:type="spellEnd"/>
      <w:r w:rsidR="00793860" w:rsidRPr="00D8047E">
        <w:rPr>
          <w:rFonts w:cs="Times New Roman"/>
          <w:b/>
        </w:rPr>
        <w:t xml:space="preserve"> </w:t>
      </w:r>
      <w:proofErr w:type="spellStart"/>
      <w:r w:rsidR="00793860" w:rsidRPr="00D8047E">
        <w:rPr>
          <w:rFonts w:cs="Times New Roman"/>
          <w:b/>
        </w:rPr>
        <w:t>Јевтовић</w:t>
      </w:r>
      <w:proofErr w:type="spellEnd"/>
      <w:r w:rsidR="00793860" w:rsidRPr="00D8047E">
        <w:rPr>
          <w:rFonts w:cs="Times New Roman"/>
          <w:b/>
        </w:rPr>
        <w:t xml:space="preserve"> </w:t>
      </w:r>
      <w:proofErr w:type="spellStart"/>
      <w:r w:rsidR="00793860" w:rsidRPr="00D8047E">
        <w:rPr>
          <w:rFonts w:cs="Times New Roman"/>
          <w:b/>
        </w:rPr>
        <w:t>Вукојичић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је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изразила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жаљење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што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због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пандемије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седници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не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присуствују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представници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особа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са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инвалидитетом</w:t>
      </w:r>
      <w:proofErr w:type="spellEnd"/>
      <w:r w:rsidR="00793860" w:rsidRPr="007C3F05">
        <w:rPr>
          <w:rFonts w:cs="Times New Roman"/>
        </w:rPr>
        <w:t xml:space="preserve"> и </w:t>
      </w:r>
      <w:proofErr w:type="spellStart"/>
      <w:r w:rsidR="00793860" w:rsidRPr="007C3F05">
        <w:rPr>
          <w:rFonts w:cs="Times New Roman"/>
        </w:rPr>
        <w:t>захвалила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се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аутору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на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изради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извештаја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истакавши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да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је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за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народне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посланике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свака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размена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искуства</w:t>
      </w:r>
      <w:proofErr w:type="spellEnd"/>
      <w:r w:rsidR="00793860" w:rsidRPr="007C3F05">
        <w:rPr>
          <w:rFonts w:cs="Times New Roman"/>
        </w:rPr>
        <w:t xml:space="preserve"> и </w:t>
      </w:r>
      <w:proofErr w:type="spellStart"/>
      <w:r w:rsidR="00793860" w:rsidRPr="007C3F05">
        <w:rPr>
          <w:rFonts w:cs="Times New Roman"/>
        </w:rPr>
        <w:t>знања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од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изузетног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значаја</w:t>
      </w:r>
      <w:proofErr w:type="spellEnd"/>
      <w:r w:rsidR="00793860" w:rsidRPr="007C3F05">
        <w:rPr>
          <w:rFonts w:cs="Times New Roman"/>
        </w:rPr>
        <w:t>.</w:t>
      </w:r>
      <w:proofErr w:type="gramEnd"/>
      <w:r w:rsidR="00793860" w:rsidRPr="007C3F05">
        <w:rPr>
          <w:rFonts w:cs="Times New Roman"/>
        </w:rPr>
        <w:t xml:space="preserve"> </w:t>
      </w:r>
      <w:proofErr w:type="spellStart"/>
      <w:proofErr w:type="gramStart"/>
      <w:r w:rsidR="00793860" w:rsidRPr="007C3F05">
        <w:rPr>
          <w:rFonts w:cs="Times New Roman"/>
        </w:rPr>
        <w:t>Навела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је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да</w:t>
      </w:r>
      <w:proofErr w:type="spellEnd"/>
      <w:r w:rsidR="00793860" w:rsidRPr="007C3F05">
        <w:rPr>
          <w:rFonts w:cs="Times New Roman"/>
        </w:rPr>
        <w:t xml:space="preserve"> je </w:t>
      </w:r>
      <w:proofErr w:type="spellStart"/>
      <w:r w:rsidR="00793860" w:rsidRPr="007C3F05">
        <w:rPr>
          <w:rFonts w:cs="Times New Roman"/>
        </w:rPr>
        <w:t>од</w:t>
      </w:r>
      <w:proofErr w:type="spellEnd"/>
      <w:r w:rsidR="00793860" w:rsidRPr="007C3F05">
        <w:rPr>
          <w:rFonts w:cs="Times New Roman"/>
        </w:rPr>
        <w:t xml:space="preserve"> 2012.</w:t>
      </w:r>
      <w:proofErr w:type="gramEnd"/>
      <w:r w:rsidR="00793860" w:rsidRPr="007C3F05">
        <w:rPr>
          <w:rFonts w:cs="Times New Roman"/>
        </w:rPr>
        <w:t xml:space="preserve"> </w:t>
      </w:r>
      <w:proofErr w:type="spellStart"/>
      <w:proofErr w:type="gramStart"/>
      <w:r w:rsidR="00793860" w:rsidRPr="007C3F05">
        <w:rPr>
          <w:rFonts w:cs="Times New Roman"/>
        </w:rPr>
        <w:t>године</w:t>
      </w:r>
      <w:proofErr w:type="spellEnd"/>
      <w:proofErr w:type="gram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веома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унапређен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положај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особа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са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инвалидитетом</w:t>
      </w:r>
      <w:proofErr w:type="spellEnd"/>
      <w:r w:rsidR="00793860" w:rsidRPr="007C3F05">
        <w:rPr>
          <w:rFonts w:cs="Times New Roman"/>
        </w:rPr>
        <w:t xml:space="preserve">, </w:t>
      </w:r>
      <w:proofErr w:type="spellStart"/>
      <w:r w:rsidR="00793860" w:rsidRPr="007C3F05">
        <w:rPr>
          <w:rFonts w:cs="Times New Roman"/>
        </w:rPr>
        <w:t>али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да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је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та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област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толико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широка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да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ће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увек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постојати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неко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поље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које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је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потребно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уредити</w:t>
      </w:r>
      <w:proofErr w:type="spellEnd"/>
      <w:r w:rsidR="00793860" w:rsidRPr="007C3F05">
        <w:rPr>
          <w:rFonts w:cs="Times New Roman"/>
        </w:rPr>
        <w:t xml:space="preserve">. </w:t>
      </w:r>
      <w:proofErr w:type="spellStart"/>
      <w:proofErr w:type="gramStart"/>
      <w:r w:rsidR="00793860" w:rsidRPr="007C3F05">
        <w:rPr>
          <w:rFonts w:cs="Times New Roman"/>
        </w:rPr>
        <w:t>Нагласила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је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да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је</w:t>
      </w:r>
      <w:proofErr w:type="spellEnd"/>
      <w:r w:rsidR="00793860" w:rsidRPr="007C3F05">
        <w:rPr>
          <w:rFonts w:cs="Times New Roman"/>
        </w:rPr>
        <w:t xml:space="preserve"> </w:t>
      </w:r>
      <w:r w:rsidR="00D8047E">
        <w:rPr>
          <w:rFonts w:cs="Times New Roman"/>
          <w:lang w:val="sr-Cyrl-RS"/>
        </w:rPr>
        <w:t xml:space="preserve">посебан </w:t>
      </w:r>
      <w:proofErr w:type="spellStart"/>
      <w:r w:rsidR="00793860" w:rsidRPr="007C3F05">
        <w:rPr>
          <w:rFonts w:cs="Times New Roman"/>
        </w:rPr>
        <w:t>напредак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постигнут</w:t>
      </w:r>
      <w:proofErr w:type="spellEnd"/>
      <w:r w:rsidR="00793860" w:rsidRPr="007C3F05">
        <w:rPr>
          <w:rFonts w:cs="Times New Roman"/>
        </w:rPr>
        <w:t xml:space="preserve"> у </w:t>
      </w:r>
      <w:proofErr w:type="spellStart"/>
      <w:r w:rsidR="00793860" w:rsidRPr="007C3F05">
        <w:rPr>
          <w:rFonts w:cs="Times New Roman"/>
        </w:rPr>
        <w:t>областима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образовања</w:t>
      </w:r>
      <w:proofErr w:type="spellEnd"/>
      <w:r w:rsidR="00793860" w:rsidRPr="007C3F05">
        <w:rPr>
          <w:rFonts w:cs="Times New Roman"/>
        </w:rPr>
        <w:t xml:space="preserve"> и </w:t>
      </w:r>
      <w:proofErr w:type="spellStart"/>
      <w:r w:rsidR="00793860" w:rsidRPr="007C3F05">
        <w:rPr>
          <w:rFonts w:cs="Times New Roman"/>
        </w:rPr>
        <w:t>запошљавања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особа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са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инвал</w:t>
      </w:r>
      <w:proofErr w:type="spellEnd"/>
      <w:r w:rsidR="00F32945">
        <w:rPr>
          <w:rFonts w:cs="Times New Roman"/>
          <w:lang w:val="sr-Cyrl-RS"/>
        </w:rPr>
        <w:t>и</w:t>
      </w:r>
      <w:proofErr w:type="spellStart"/>
      <w:r w:rsidR="00793860" w:rsidRPr="007C3F05">
        <w:rPr>
          <w:rFonts w:cs="Times New Roman"/>
        </w:rPr>
        <w:t>дитетом</w:t>
      </w:r>
      <w:proofErr w:type="spellEnd"/>
      <w:r w:rsidR="00D8047E">
        <w:rPr>
          <w:rFonts w:cs="Times New Roman"/>
          <w:lang w:val="sr-Cyrl-RS"/>
        </w:rPr>
        <w:t>,</w:t>
      </w:r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као</w:t>
      </w:r>
      <w:proofErr w:type="spellEnd"/>
      <w:r w:rsidR="00793860" w:rsidRPr="007C3F05">
        <w:rPr>
          <w:rFonts w:cs="Times New Roman"/>
        </w:rPr>
        <w:t xml:space="preserve"> и </w:t>
      </w:r>
      <w:proofErr w:type="spellStart"/>
      <w:r w:rsidR="00793860" w:rsidRPr="007C3F05">
        <w:rPr>
          <w:rFonts w:cs="Times New Roman"/>
        </w:rPr>
        <w:t>да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је</w:t>
      </w:r>
      <w:proofErr w:type="spellEnd"/>
      <w:r w:rsidR="00793860" w:rsidRPr="007C3F05">
        <w:rPr>
          <w:rFonts w:cs="Times New Roman"/>
        </w:rPr>
        <w:t xml:space="preserve"> у </w:t>
      </w:r>
      <w:proofErr w:type="spellStart"/>
      <w:r w:rsidR="00793860" w:rsidRPr="007C3F05">
        <w:rPr>
          <w:rFonts w:cs="Times New Roman"/>
        </w:rPr>
        <w:t>изборном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процесу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Републичка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изборна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комисија</w:t>
      </w:r>
      <w:proofErr w:type="spellEnd"/>
      <w:r w:rsidR="00793860" w:rsidRPr="007C3F05">
        <w:rPr>
          <w:rFonts w:cs="Times New Roman"/>
        </w:rPr>
        <w:t xml:space="preserve"> 2018.</w:t>
      </w:r>
      <w:proofErr w:type="gramEnd"/>
      <w:r w:rsidR="00793860" w:rsidRPr="007C3F05">
        <w:rPr>
          <w:rFonts w:cs="Times New Roman"/>
        </w:rPr>
        <w:t xml:space="preserve"> </w:t>
      </w:r>
      <w:proofErr w:type="spellStart"/>
      <w:proofErr w:type="gramStart"/>
      <w:r w:rsidR="00793860" w:rsidRPr="007C3F05">
        <w:rPr>
          <w:rFonts w:cs="Times New Roman"/>
        </w:rPr>
        <w:t>године</w:t>
      </w:r>
      <w:proofErr w:type="spellEnd"/>
      <w:proofErr w:type="gram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донела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протокол</w:t>
      </w:r>
      <w:proofErr w:type="spellEnd"/>
      <w:r w:rsidR="00793860" w:rsidRPr="007C3F05">
        <w:rPr>
          <w:rFonts w:cs="Times New Roman"/>
        </w:rPr>
        <w:t xml:space="preserve"> о </w:t>
      </w:r>
      <w:proofErr w:type="spellStart"/>
      <w:r w:rsidR="00793860" w:rsidRPr="007C3F05">
        <w:rPr>
          <w:rFonts w:cs="Times New Roman"/>
        </w:rPr>
        <w:t>сарадњи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са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кровном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институцијом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lastRenderedPageBreak/>
        <w:t>особа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са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инвалидитетом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како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би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препознали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све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препреке</w:t>
      </w:r>
      <w:proofErr w:type="spellEnd"/>
      <w:r w:rsidR="00793860" w:rsidRPr="007C3F05">
        <w:rPr>
          <w:rFonts w:cs="Times New Roman"/>
        </w:rPr>
        <w:t xml:space="preserve"> и </w:t>
      </w:r>
      <w:proofErr w:type="spellStart"/>
      <w:r w:rsidR="00793860" w:rsidRPr="007C3F05">
        <w:rPr>
          <w:rFonts w:cs="Times New Roman"/>
        </w:rPr>
        <w:t>потешкоће</w:t>
      </w:r>
      <w:proofErr w:type="spellEnd"/>
      <w:r w:rsidR="00793860" w:rsidRPr="007C3F05">
        <w:rPr>
          <w:rFonts w:cs="Times New Roman"/>
        </w:rPr>
        <w:t xml:space="preserve"> и </w:t>
      </w:r>
      <w:proofErr w:type="spellStart"/>
      <w:r w:rsidR="00793860" w:rsidRPr="007C3F05">
        <w:rPr>
          <w:rFonts w:cs="Times New Roman"/>
        </w:rPr>
        <w:t>олакшали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приступ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бирачким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местима</w:t>
      </w:r>
      <w:proofErr w:type="spellEnd"/>
      <w:r w:rsidR="00793860" w:rsidRPr="007C3F05">
        <w:rPr>
          <w:rFonts w:cs="Times New Roman"/>
        </w:rPr>
        <w:t xml:space="preserve">. </w:t>
      </w:r>
      <w:proofErr w:type="spellStart"/>
      <w:proofErr w:type="gramStart"/>
      <w:r w:rsidR="00793860" w:rsidRPr="007C3F05">
        <w:rPr>
          <w:rFonts w:cs="Times New Roman"/>
        </w:rPr>
        <w:t>Истакла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је</w:t>
      </w:r>
      <w:proofErr w:type="spellEnd"/>
      <w:r w:rsidR="00793860" w:rsidRPr="007C3F05">
        <w:rPr>
          <w:rFonts w:cs="Times New Roman"/>
        </w:rPr>
        <w:t xml:space="preserve"> и </w:t>
      </w:r>
      <w:proofErr w:type="spellStart"/>
      <w:r w:rsidR="00793860" w:rsidRPr="007C3F05">
        <w:rPr>
          <w:rFonts w:cs="Times New Roman"/>
        </w:rPr>
        <w:t>то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да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је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од</w:t>
      </w:r>
      <w:proofErr w:type="spellEnd"/>
      <w:r w:rsidR="00793860" w:rsidRPr="007C3F05">
        <w:rPr>
          <w:rFonts w:cs="Times New Roman"/>
        </w:rPr>
        <w:t xml:space="preserve"> 2014.</w:t>
      </w:r>
      <w:proofErr w:type="gramEnd"/>
      <w:r w:rsidR="00793860" w:rsidRPr="007C3F05">
        <w:rPr>
          <w:rFonts w:cs="Times New Roman"/>
        </w:rPr>
        <w:t xml:space="preserve"> </w:t>
      </w:r>
      <w:proofErr w:type="spellStart"/>
      <w:proofErr w:type="gramStart"/>
      <w:r w:rsidR="00793860" w:rsidRPr="007C3F05">
        <w:rPr>
          <w:rFonts w:cs="Times New Roman"/>
        </w:rPr>
        <w:t>године</w:t>
      </w:r>
      <w:proofErr w:type="spellEnd"/>
      <w:proofErr w:type="gram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са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републичког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нивоа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успостављен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наменски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трансфер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буџетирања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према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неразвијеним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локалним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самоуправама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да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би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се</w:t>
      </w:r>
      <w:proofErr w:type="spellEnd"/>
      <w:r w:rsidR="00793860" w:rsidRPr="007C3F05">
        <w:rPr>
          <w:rFonts w:cs="Times New Roman"/>
        </w:rPr>
        <w:t xml:space="preserve"> у </w:t>
      </w:r>
      <w:proofErr w:type="spellStart"/>
      <w:r w:rsidR="00793860" w:rsidRPr="007C3F05">
        <w:rPr>
          <w:rFonts w:cs="Times New Roman"/>
        </w:rPr>
        <w:t>њима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развијале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услуге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социјалне</w:t>
      </w:r>
      <w:proofErr w:type="spellEnd"/>
      <w:r w:rsidR="00793860" w:rsidRPr="007C3F05">
        <w:rPr>
          <w:rFonts w:cs="Times New Roman"/>
        </w:rPr>
        <w:t xml:space="preserve"> </w:t>
      </w:r>
      <w:proofErr w:type="spellStart"/>
      <w:r w:rsidR="00793860" w:rsidRPr="007C3F05">
        <w:rPr>
          <w:rFonts w:cs="Times New Roman"/>
        </w:rPr>
        <w:t>заштите</w:t>
      </w:r>
      <w:proofErr w:type="spellEnd"/>
      <w:r w:rsidR="00793860" w:rsidRPr="007C3F05">
        <w:rPr>
          <w:rFonts w:cs="Times New Roman"/>
        </w:rPr>
        <w:t>.</w:t>
      </w:r>
    </w:p>
    <w:p w:rsidR="00A929CA" w:rsidRDefault="00D8047E" w:rsidP="007C3F05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074085" w:rsidRPr="00D8047E">
        <w:rPr>
          <w:rFonts w:cs="Times New Roman"/>
          <w:b/>
          <w:lang w:val="sr-Cyrl-RS"/>
        </w:rPr>
        <w:t>Председник Одбора</w:t>
      </w:r>
      <w:r w:rsidR="00074085">
        <w:rPr>
          <w:rFonts w:cs="Times New Roman"/>
          <w:lang w:val="sr-Cyrl-RS"/>
        </w:rPr>
        <w:t xml:space="preserve"> је на крају дискусије изнео свој став у вези нацрта извештаја за који мисли да је релативно уравнотежен</w:t>
      </w:r>
      <w:r w:rsidR="00A929CA">
        <w:rPr>
          <w:rFonts w:cs="Times New Roman"/>
          <w:lang w:val="sr-Cyrl-RS"/>
        </w:rPr>
        <w:t xml:space="preserve">. Нагласио је </w:t>
      </w:r>
      <w:r w:rsidR="00074085">
        <w:rPr>
          <w:rFonts w:cs="Times New Roman"/>
          <w:lang w:val="sr-Cyrl-RS"/>
        </w:rPr>
        <w:t>да је битно да смо на дана</w:t>
      </w:r>
      <w:r>
        <w:rPr>
          <w:rFonts w:cs="Times New Roman"/>
          <w:lang w:val="sr-Cyrl-RS"/>
        </w:rPr>
        <w:t>ш</w:t>
      </w:r>
      <w:r w:rsidR="00074085">
        <w:rPr>
          <w:rFonts w:cs="Times New Roman"/>
          <w:lang w:val="sr-Cyrl-RS"/>
        </w:rPr>
        <w:t>њи Међународни дан особа са инвалидитетом, сагледали један овакав документ. У њему је доста добро приказано шта је Републи</w:t>
      </w:r>
      <w:r w:rsidR="00E36B2A">
        <w:rPr>
          <w:rFonts w:cs="Times New Roman"/>
          <w:lang w:val="sr-Cyrl-RS"/>
        </w:rPr>
        <w:t>ка С</w:t>
      </w:r>
      <w:r w:rsidR="00074085">
        <w:rPr>
          <w:rFonts w:cs="Times New Roman"/>
          <w:lang w:val="sr-Cyrl-RS"/>
        </w:rPr>
        <w:t>рбија урадила како на пољу зако</w:t>
      </w:r>
      <w:r w:rsidR="00E36B2A">
        <w:rPr>
          <w:rFonts w:cs="Times New Roman"/>
          <w:lang w:val="sr-Cyrl-RS"/>
        </w:rPr>
        <w:t>но</w:t>
      </w:r>
      <w:r w:rsidR="00074085">
        <w:rPr>
          <w:rFonts w:cs="Times New Roman"/>
          <w:lang w:val="sr-Cyrl-RS"/>
        </w:rPr>
        <w:t xml:space="preserve">давства, </w:t>
      </w:r>
      <w:r w:rsidR="00A929CA">
        <w:rPr>
          <w:rFonts w:cs="Times New Roman"/>
          <w:lang w:val="sr-Cyrl-RS"/>
        </w:rPr>
        <w:t>и у окви</w:t>
      </w:r>
      <w:r w:rsidR="00E36B2A">
        <w:rPr>
          <w:rFonts w:cs="Times New Roman"/>
          <w:lang w:val="sr-Cyrl-RS"/>
        </w:rPr>
        <w:t>ру акционих п</w:t>
      </w:r>
      <w:r w:rsidR="00A929CA">
        <w:rPr>
          <w:rFonts w:cs="Times New Roman"/>
          <w:lang w:val="sr-Cyrl-RS"/>
        </w:rPr>
        <w:t>ланова. На свим пољима наведеним у изв</w:t>
      </w:r>
      <w:r w:rsidR="00E36B2A">
        <w:rPr>
          <w:rFonts w:cs="Times New Roman"/>
          <w:lang w:val="sr-Cyrl-RS"/>
        </w:rPr>
        <w:t>еш</w:t>
      </w:r>
      <w:r w:rsidR="00A929CA">
        <w:rPr>
          <w:rFonts w:cs="Times New Roman"/>
          <w:lang w:val="sr-Cyrl-RS"/>
        </w:rPr>
        <w:t>тају се виде побошљања, иако нисмо богато друштво, али се са посебном пажњом прис</w:t>
      </w:r>
      <w:r w:rsidR="00E36B2A">
        <w:rPr>
          <w:rFonts w:cs="Times New Roman"/>
          <w:lang w:val="sr-Cyrl-RS"/>
        </w:rPr>
        <w:t>ту</w:t>
      </w:r>
      <w:r w:rsidR="00A929CA">
        <w:rPr>
          <w:rFonts w:cs="Times New Roman"/>
          <w:lang w:val="sr-Cyrl-RS"/>
        </w:rPr>
        <w:t>па овим питањима. Приступачност се конста</w:t>
      </w:r>
      <w:r w:rsidR="00E36B2A">
        <w:rPr>
          <w:rFonts w:cs="Times New Roman"/>
          <w:lang w:val="sr-Cyrl-RS"/>
        </w:rPr>
        <w:t>н</w:t>
      </w:r>
      <w:r w:rsidR="00A929CA">
        <w:rPr>
          <w:rFonts w:cs="Times New Roman"/>
          <w:lang w:val="sr-Cyrl-RS"/>
        </w:rPr>
        <w:t>тно унапређује и прошле год</w:t>
      </w:r>
      <w:r w:rsidR="00E36B2A">
        <w:rPr>
          <w:rFonts w:cs="Times New Roman"/>
          <w:lang w:val="sr-Cyrl-RS"/>
        </w:rPr>
        <w:t>и</w:t>
      </w:r>
      <w:r w:rsidR="00A929CA">
        <w:rPr>
          <w:rFonts w:cs="Times New Roman"/>
          <w:lang w:val="sr-Cyrl-RS"/>
        </w:rPr>
        <w:t>не је на заједничкој се</w:t>
      </w:r>
      <w:r w:rsidR="00E36B2A">
        <w:rPr>
          <w:rFonts w:cs="Times New Roman"/>
          <w:lang w:val="sr-Cyrl-RS"/>
        </w:rPr>
        <w:t>дниц</w:t>
      </w:r>
      <w:r w:rsidR="00A929CA">
        <w:rPr>
          <w:rFonts w:cs="Times New Roman"/>
          <w:lang w:val="sr-Cyrl-RS"/>
        </w:rPr>
        <w:t>и два одбора речено да је уложено око 450 милиона динара за 90 пројеката. Указао је и на стање у Новом Пазару и програме к</w:t>
      </w:r>
      <w:r w:rsidR="00E36B2A">
        <w:rPr>
          <w:rFonts w:cs="Times New Roman"/>
          <w:lang w:val="sr-Cyrl-RS"/>
        </w:rPr>
        <w:t>оји се дају особама са инвалиди</w:t>
      </w:r>
      <w:r w:rsidR="00A929CA">
        <w:rPr>
          <w:rFonts w:cs="Times New Roman"/>
          <w:lang w:val="sr-Cyrl-RS"/>
        </w:rPr>
        <w:t>тетом, а</w:t>
      </w:r>
      <w:r w:rsidR="001260EC">
        <w:rPr>
          <w:rFonts w:cs="Times New Roman"/>
          <w:lang w:val="sr-Cyrl-RS"/>
        </w:rPr>
        <w:t xml:space="preserve"> да буџети опредељени за ове на</w:t>
      </w:r>
      <w:r w:rsidR="00A929CA">
        <w:rPr>
          <w:rFonts w:cs="Times New Roman"/>
          <w:lang w:val="sr-Cyrl-RS"/>
        </w:rPr>
        <w:t>мене расту и у другим градовима у Србији. Расте и број запослених лица са инвалидитетом и то је сигурно знак квалитетног закона који је донет. Очигледно је да постоји воља да се проблеми решавају у складу са могућ</w:t>
      </w:r>
      <w:r>
        <w:rPr>
          <w:rFonts w:cs="Times New Roman"/>
          <w:lang w:val="sr-Cyrl-RS"/>
        </w:rPr>
        <w:t>ностима нашег друштва, а да С</w:t>
      </w:r>
      <w:r w:rsidR="00A929CA">
        <w:rPr>
          <w:rFonts w:cs="Times New Roman"/>
          <w:lang w:val="sr-Cyrl-RS"/>
        </w:rPr>
        <w:t>рбија у том смислу</w:t>
      </w:r>
      <w:r w:rsidR="006A4D74">
        <w:rPr>
          <w:rFonts w:cs="Times New Roman"/>
          <w:lang w:val="sr-Cyrl-RS"/>
        </w:rPr>
        <w:t xml:space="preserve"> предњачи у региону. На крају се придружио честиткама поводом Међународног дана особа са инвалидитетом. </w:t>
      </w:r>
    </w:p>
    <w:p w:rsidR="00F7397E" w:rsidRDefault="00074085" w:rsidP="007C3F05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B22495" w:rsidRPr="007C3F05">
        <w:rPr>
          <w:rFonts w:cs="Times New Roman"/>
          <w:lang w:val="sr-Cyrl-RS"/>
        </w:rPr>
        <w:t xml:space="preserve">На крају излагања </w:t>
      </w:r>
      <w:r w:rsidR="00B22495" w:rsidRPr="00D8047E">
        <w:rPr>
          <w:rFonts w:cs="Times New Roman"/>
          <w:b/>
          <w:lang w:val="sr-Cyrl-RS"/>
        </w:rPr>
        <w:t>Новак Пешић</w:t>
      </w:r>
      <w:r w:rsidR="00B22495" w:rsidRPr="007C3F05">
        <w:rPr>
          <w:rFonts w:cs="Times New Roman"/>
          <w:lang w:val="sr-Cyrl-RS"/>
        </w:rPr>
        <w:t xml:space="preserve"> се захвалио свима, а посебно господину Бакар</w:t>
      </w:r>
      <w:r w:rsidR="001260EC">
        <w:rPr>
          <w:rFonts w:cs="Times New Roman"/>
          <w:lang w:val="sr-Cyrl-RS"/>
        </w:rPr>
        <w:t>е</w:t>
      </w:r>
      <w:r w:rsidR="00B22495" w:rsidRPr="007C3F05">
        <w:rPr>
          <w:rFonts w:cs="Times New Roman"/>
          <w:lang w:val="sr-Cyrl-RS"/>
        </w:rPr>
        <w:t>цу на коментарима и сугестијама и истакао</w:t>
      </w:r>
      <w:r w:rsidR="00886F72" w:rsidRPr="007C3F05">
        <w:rPr>
          <w:rFonts w:cs="Times New Roman"/>
          <w:lang w:val="sr-Cyrl-RS"/>
        </w:rPr>
        <w:t xml:space="preserve"> је</w:t>
      </w:r>
      <w:r w:rsidR="00B22495" w:rsidRPr="007C3F05">
        <w:rPr>
          <w:rFonts w:cs="Times New Roman"/>
          <w:lang w:val="sr-Cyrl-RS"/>
        </w:rPr>
        <w:t xml:space="preserve"> да ће допунити И</w:t>
      </w:r>
      <w:r w:rsidR="006A4D74">
        <w:rPr>
          <w:rFonts w:cs="Times New Roman"/>
          <w:lang w:val="sr-Cyrl-RS"/>
        </w:rPr>
        <w:t>звештај са подацима везаним за Г</w:t>
      </w:r>
      <w:r w:rsidR="00B22495" w:rsidRPr="007C3F05">
        <w:rPr>
          <w:rFonts w:cs="Times New Roman"/>
          <w:lang w:val="sr-Cyrl-RS"/>
        </w:rPr>
        <w:t>рад Београд.</w:t>
      </w:r>
      <w:r w:rsidR="00886F72" w:rsidRPr="007C3F05">
        <w:rPr>
          <w:rFonts w:cs="Times New Roman"/>
          <w:lang w:val="sr-Cyrl-RS"/>
        </w:rPr>
        <w:t xml:space="preserve"> Наглашава да постоји простор </w:t>
      </w:r>
      <w:r w:rsidR="005B7655" w:rsidRPr="007C3F05">
        <w:rPr>
          <w:rFonts w:cs="Times New Roman"/>
          <w:lang w:val="sr-Cyrl-RS"/>
        </w:rPr>
        <w:t>за унапре</w:t>
      </w:r>
      <w:r w:rsidR="002049F4" w:rsidRPr="007C3F05">
        <w:rPr>
          <w:rFonts w:cs="Times New Roman"/>
          <w:lang w:val="sr-Cyrl-RS"/>
        </w:rPr>
        <w:t>ђење превоза, услуга асистената</w:t>
      </w:r>
      <w:r w:rsidR="005B7655" w:rsidRPr="007C3F05">
        <w:rPr>
          <w:rFonts w:cs="Times New Roman"/>
          <w:lang w:val="sr-Cyrl-RS"/>
        </w:rPr>
        <w:t xml:space="preserve">, као и запошљавања. </w:t>
      </w:r>
      <w:r w:rsidR="004F7456" w:rsidRPr="007C3F05">
        <w:rPr>
          <w:rFonts w:cs="Times New Roman"/>
          <w:lang w:val="sr-Cyrl-RS"/>
        </w:rPr>
        <w:t>П</w:t>
      </w:r>
      <w:r w:rsidR="005B7655" w:rsidRPr="007C3F05">
        <w:rPr>
          <w:rFonts w:cs="Times New Roman"/>
          <w:lang w:val="sr-Cyrl-RS"/>
        </w:rPr>
        <w:t xml:space="preserve">репоруке Одбору су тематски састанци који ће бити фокусирани на  проблеме који су идентификовани у извештајима. Такође предлаже да </w:t>
      </w:r>
      <w:r w:rsidR="00F259AB" w:rsidRPr="007C3F05">
        <w:rPr>
          <w:rFonts w:cs="Times New Roman"/>
          <w:lang w:val="sr-Cyrl-RS"/>
        </w:rPr>
        <w:t xml:space="preserve">се </w:t>
      </w:r>
      <w:r w:rsidR="005B7655" w:rsidRPr="007C3F05">
        <w:rPr>
          <w:rFonts w:cs="Times New Roman"/>
          <w:lang w:val="sr-Cyrl-RS"/>
        </w:rPr>
        <w:t>сегментира</w:t>
      </w:r>
      <w:r w:rsidR="00F259AB" w:rsidRPr="007C3F05">
        <w:rPr>
          <w:rFonts w:cs="Times New Roman"/>
        </w:rPr>
        <w:t xml:space="preserve"> </w:t>
      </w:r>
      <w:r w:rsidR="00F259AB" w:rsidRPr="007C3F05">
        <w:rPr>
          <w:rFonts w:cs="Times New Roman"/>
          <w:lang w:val="sr-Cyrl-RS"/>
        </w:rPr>
        <w:t>и направи</w:t>
      </w:r>
      <w:r w:rsidR="005B7655" w:rsidRPr="007C3F05">
        <w:rPr>
          <w:rFonts w:cs="Times New Roman"/>
          <w:lang w:val="sr-Cyrl-RS"/>
        </w:rPr>
        <w:t xml:space="preserve"> краћи извештај по темама и подтемама.</w:t>
      </w:r>
    </w:p>
    <w:p w:rsidR="007C3F05" w:rsidRPr="006A4D74" w:rsidRDefault="00A929CA" w:rsidP="007C3F05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7C3F05" w:rsidRPr="007C3F05">
        <w:rPr>
          <w:rFonts w:cs="Times New Roman"/>
          <w:lang w:val="sr-Cyrl-RS"/>
        </w:rPr>
        <w:t xml:space="preserve">Седница је </w:t>
      </w:r>
      <w:r w:rsidR="007C3F05" w:rsidRPr="006A4D74">
        <w:rPr>
          <w:rFonts w:cs="Times New Roman"/>
          <w:lang w:val="sr-Cyrl-RS"/>
        </w:rPr>
        <w:t xml:space="preserve">закључена у </w:t>
      </w:r>
      <w:r w:rsidRPr="006A4D74">
        <w:rPr>
          <w:rFonts w:cs="Times New Roman"/>
          <w:lang w:val="sr-Cyrl-RS"/>
        </w:rPr>
        <w:t>14.40 часова.</w:t>
      </w:r>
    </w:p>
    <w:p w:rsidR="007C3F05" w:rsidRPr="007C3F05" w:rsidRDefault="007C3F05" w:rsidP="007C3F05">
      <w:pPr>
        <w:pStyle w:val="NoSpacing"/>
        <w:jc w:val="both"/>
        <w:rPr>
          <w:rFonts w:cs="Times New Roman"/>
          <w:lang w:val="sr-Cyrl-RS"/>
        </w:rPr>
      </w:pPr>
    </w:p>
    <w:p w:rsidR="007C3F05" w:rsidRPr="007C3F05" w:rsidRDefault="007C3F05" w:rsidP="007C3F05">
      <w:pPr>
        <w:pStyle w:val="NoSpacing"/>
        <w:jc w:val="both"/>
        <w:rPr>
          <w:rFonts w:cs="Times New Roman"/>
          <w:lang w:val="sr-Cyrl-RS"/>
        </w:rPr>
      </w:pPr>
    </w:p>
    <w:p w:rsidR="007C3F05" w:rsidRPr="007C3F05" w:rsidRDefault="007C3F05" w:rsidP="007C3F05">
      <w:pPr>
        <w:pStyle w:val="NoSpacing"/>
        <w:jc w:val="both"/>
        <w:rPr>
          <w:rFonts w:cs="Times New Roman"/>
          <w:lang w:val="sr-Latn-RS"/>
        </w:rPr>
      </w:pPr>
      <w:r w:rsidRPr="007C3F05">
        <w:rPr>
          <w:rFonts w:cs="Times New Roman"/>
          <w:lang w:val="sr-Cyrl-RS"/>
        </w:rPr>
        <w:t>СЕКРЕТАР ОДБОРА</w:t>
      </w:r>
      <w:r w:rsidRPr="007C3F05">
        <w:rPr>
          <w:rFonts w:cs="Times New Roman"/>
          <w:lang w:val="sr-Cyrl-RS"/>
        </w:rPr>
        <w:tab/>
      </w:r>
      <w:r w:rsidRPr="007C3F05">
        <w:rPr>
          <w:rFonts w:cs="Times New Roman"/>
          <w:lang w:val="sr-Latn-RS"/>
        </w:rPr>
        <w:t xml:space="preserve">                         </w:t>
      </w:r>
      <w:r w:rsidRPr="007C3F05">
        <w:rPr>
          <w:rFonts w:cs="Times New Roman"/>
          <w:lang w:val="sr-Cyrl-RS"/>
        </w:rPr>
        <w:tab/>
        <w:t xml:space="preserve">           ПРЕДСЕДНИК ОДБОР</w:t>
      </w:r>
      <w:r w:rsidRPr="007C3F05">
        <w:rPr>
          <w:rFonts w:cs="Times New Roman"/>
          <w:lang w:val="sr-Latn-RS"/>
        </w:rPr>
        <w:t>A</w:t>
      </w:r>
    </w:p>
    <w:p w:rsidR="007C3F05" w:rsidRPr="007C3F05" w:rsidRDefault="007C3F05" w:rsidP="007C3F05">
      <w:pPr>
        <w:pStyle w:val="NoSpacing"/>
        <w:jc w:val="both"/>
        <w:rPr>
          <w:rFonts w:cs="Times New Roman"/>
          <w:lang w:val="sr-Cyrl-RS"/>
        </w:rPr>
      </w:pPr>
      <w:r w:rsidRPr="007C3F05">
        <w:rPr>
          <w:rFonts w:cs="Times New Roman"/>
          <w:lang w:val="sr-Cyrl-RS"/>
        </w:rPr>
        <w:tab/>
      </w:r>
    </w:p>
    <w:p w:rsidR="007C3F05" w:rsidRPr="007C3F05" w:rsidRDefault="007C3F05" w:rsidP="007C3F05">
      <w:pPr>
        <w:pStyle w:val="NoSpacing"/>
        <w:jc w:val="both"/>
        <w:rPr>
          <w:rFonts w:cs="Times New Roman"/>
          <w:lang w:val="sr-Cyrl-RS"/>
        </w:rPr>
      </w:pPr>
      <w:r w:rsidRPr="007C3F05">
        <w:rPr>
          <w:rFonts w:cs="Times New Roman"/>
          <w:lang w:val="sr-Cyrl-RS"/>
        </w:rPr>
        <w:t>Рајка Вукомановић</w:t>
      </w:r>
      <w:r w:rsidRPr="007C3F05">
        <w:rPr>
          <w:rFonts w:cs="Times New Roman"/>
          <w:lang w:val="sr-Cyrl-RS"/>
        </w:rPr>
        <w:tab/>
      </w:r>
      <w:r w:rsidRPr="007C3F05">
        <w:rPr>
          <w:rFonts w:cs="Times New Roman"/>
          <w:lang w:val="sr-Cyrl-RS"/>
        </w:rPr>
        <w:tab/>
      </w:r>
      <w:r w:rsidRPr="007C3F05">
        <w:rPr>
          <w:rFonts w:cs="Times New Roman"/>
          <w:lang w:val="sr-Cyrl-RS"/>
        </w:rPr>
        <w:tab/>
      </w:r>
      <w:r w:rsidRPr="007C3F05">
        <w:rPr>
          <w:rFonts w:cs="Times New Roman"/>
          <w:lang w:val="sr-Latn-RS"/>
        </w:rPr>
        <w:t xml:space="preserve">                      </w:t>
      </w:r>
      <w:r w:rsidRPr="007C3F05">
        <w:rPr>
          <w:rFonts w:cs="Times New Roman"/>
          <w:lang w:val="sr-Cyrl-RS"/>
        </w:rPr>
        <w:t xml:space="preserve">    </w:t>
      </w:r>
      <w:r>
        <w:rPr>
          <w:rFonts w:cs="Times New Roman"/>
          <w:lang w:val="sr-Cyrl-RS"/>
        </w:rPr>
        <w:t xml:space="preserve">             </w:t>
      </w:r>
      <w:r w:rsidRPr="007C3F05">
        <w:rPr>
          <w:rFonts w:cs="Times New Roman"/>
          <w:lang w:val="sr-Cyrl-RS"/>
        </w:rPr>
        <w:t xml:space="preserve"> др Муамер Бачевац</w:t>
      </w:r>
    </w:p>
    <w:p w:rsidR="007C3F05" w:rsidRPr="007C3F05" w:rsidRDefault="007C3F05" w:rsidP="007C3F05">
      <w:pPr>
        <w:pStyle w:val="NoSpacing"/>
        <w:jc w:val="both"/>
        <w:rPr>
          <w:rFonts w:cs="Times New Roman"/>
          <w:lang w:val="sr-Cyrl-RS"/>
        </w:rPr>
      </w:pPr>
    </w:p>
    <w:p w:rsidR="007C3F05" w:rsidRPr="007C3F05" w:rsidRDefault="007C3F05" w:rsidP="007C3F05">
      <w:pPr>
        <w:pStyle w:val="NoSpacing"/>
        <w:jc w:val="both"/>
        <w:rPr>
          <w:rFonts w:cs="Times New Roman"/>
          <w:lang w:val="sr-Cyrl-RS"/>
        </w:rPr>
      </w:pPr>
    </w:p>
    <w:p w:rsidR="007C3F05" w:rsidRDefault="007C3F05" w:rsidP="007C3F05">
      <w:pPr>
        <w:pStyle w:val="NoSpacing"/>
        <w:jc w:val="both"/>
        <w:rPr>
          <w:rFonts w:cs="Times New Roman"/>
          <w:lang w:val="sr-Cyrl-RS"/>
        </w:rPr>
      </w:pPr>
    </w:p>
    <w:p w:rsidR="007C3F05" w:rsidRDefault="007C3F05" w:rsidP="007C3F05">
      <w:pPr>
        <w:pStyle w:val="NoSpacing"/>
        <w:jc w:val="both"/>
        <w:rPr>
          <w:rFonts w:cs="Times New Roman"/>
          <w:lang w:val="sr-Cyrl-RS"/>
        </w:rPr>
      </w:pPr>
    </w:p>
    <w:p w:rsidR="007C3F05" w:rsidRPr="007C3F05" w:rsidRDefault="007C3F05" w:rsidP="007C3F05">
      <w:pPr>
        <w:pStyle w:val="NoSpacing"/>
        <w:jc w:val="both"/>
        <w:rPr>
          <w:rFonts w:cs="Times New Roman"/>
          <w:lang w:val="sr-Cyrl-RS"/>
        </w:rPr>
      </w:pPr>
    </w:p>
    <w:sectPr w:rsidR="007C3F05" w:rsidRPr="007C3F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0E3" w:rsidRDefault="00EC10E3" w:rsidP="009173A4">
      <w:pPr>
        <w:spacing w:after="0" w:line="240" w:lineRule="auto"/>
      </w:pPr>
      <w:r>
        <w:separator/>
      </w:r>
    </w:p>
  </w:endnote>
  <w:endnote w:type="continuationSeparator" w:id="0">
    <w:p w:rsidR="00EC10E3" w:rsidRDefault="00EC10E3" w:rsidP="00917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3A4" w:rsidRDefault="009173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30195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73A4" w:rsidRDefault="009173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0F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73A4" w:rsidRDefault="009173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3A4" w:rsidRDefault="009173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0E3" w:rsidRDefault="00EC10E3" w:rsidP="009173A4">
      <w:pPr>
        <w:spacing w:after="0" w:line="240" w:lineRule="auto"/>
      </w:pPr>
      <w:r>
        <w:separator/>
      </w:r>
    </w:p>
  </w:footnote>
  <w:footnote w:type="continuationSeparator" w:id="0">
    <w:p w:rsidR="00EC10E3" w:rsidRDefault="00EC10E3" w:rsidP="00917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3A4" w:rsidRDefault="009173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3A4" w:rsidRDefault="009173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3A4" w:rsidRDefault="009173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E15B8"/>
    <w:multiLevelType w:val="hybridMultilevel"/>
    <w:tmpl w:val="BEA66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2C"/>
    <w:rsid w:val="00000211"/>
    <w:rsid w:val="0000048D"/>
    <w:rsid w:val="000236AE"/>
    <w:rsid w:val="000258F7"/>
    <w:rsid w:val="00026F39"/>
    <w:rsid w:val="00043F05"/>
    <w:rsid w:val="00057B50"/>
    <w:rsid w:val="000647A5"/>
    <w:rsid w:val="00067724"/>
    <w:rsid w:val="00074085"/>
    <w:rsid w:val="00075B70"/>
    <w:rsid w:val="000A30A9"/>
    <w:rsid w:val="000A7652"/>
    <w:rsid w:val="000B058E"/>
    <w:rsid w:val="000B37A9"/>
    <w:rsid w:val="000D4830"/>
    <w:rsid w:val="000E067A"/>
    <w:rsid w:val="000E422C"/>
    <w:rsid w:val="000F0FE3"/>
    <w:rsid w:val="001047DA"/>
    <w:rsid w:val="00106CBE"/>
    <w:rsid w:val="00124B1F"/>
    <w:rsid w:val="001260EC"/>
    <w:rsid w:val="00131024"/>
    <w:rsid w:val="00147994"/>
    <w:rsid w:val="001548CF"/>
    <w:rsid w:val="001555F8"/>
    <w:rsid w:val="001576EA"/>
    <w:rsid w:val="00161305"/>
    <w:rsid w:val="001763D0"/>
    <w:rsid w:val="001810E9"/>
    <w:rsid w:val="00196052"/>
    <w:rsid w:val="0019757D"/>
    <w:rsid w:val="001A5C4A"/>
    <w:rsid w:val="001B612F"/>
    <w:rsid w:val="001B66C3"/>
    <w:rsid w:val="001C6E9B"/>
    <w:rsid w:val="001C7943"/>
    <w:rsid w:val="001D6A4B"/>
    <w:rsid w:val="001E2D27"/>
    <w:rsid w:val="002049F4"/>
    <w:rsid w:val="002256EA"/>
    <w:rsid w:val="00225A2B"/>
    <w:rsid w:val="0023346C"/>
    <w:rsid w:val="0023516C"/>
    <w:rsid w:val="00236224"/>
    <w:rsid w:val="00240147"/>
    <w:rsid w:val="00241685"/>
    <w:rsid w:val="00245CB4"/>
    <w:rsid w:val="00264F28"/>
    <w:rsid w:val="00275F98"/>
    <w:rsid w:val="00290F8A"/>
    <w:rsid w:val="002969ED"/>
    <w:rsid w:val="002B746C"/>
    <w:rsid w:val="002E70EA"/>
    <w:rsid w:val="002F4646"/>
    <w:rsid w:val="00310707"/>
    <w:rsid w:val="00320768"/>
    <w:rsid w:val="003246B4"/>
    <w:rsid w:val="0033097C"/>
    <w:rsid w:val="00334CE7"/>
    <w:rsid w:val="00336AA9"/>
    <w:rsid w:val="00337EDF"/>
    <w:rsid w:val="00351F7A"/>
    <w:rsid w:val="003564EC"/>
    <w:rsid w:val="003746CC"/>
    <w:rsid w:val="003914F8"/>
    <w:rsid w:val="00396EBD"/>
    <w:rsid w:val="003A36B7"/>
    <w:rsid w:val="003D2497"/>
    <w:rsid w:val="003F1BFD"/>
    <w:rsid w:val="00401BA2"/>
    <w:rsid w:val="00411DD1"/>
    <w:rsid w:val="00412097"/>
    <w:rsid w:val="004144F1"/>
    <w:rsid w:val="004158EE"/>
    <w:rsid w:val="00421220"/>
    <w:rsid w:val="0042762C"/>
    <w:rsid w:val="00454F16"/>
    <w:rsid w:val="004604DF"/>
    <w:rsid w:val="00474641"/>
    <w:rsid w:val="00483D8D"/>
    <w:rsid w:val="00483E5E"/>
    <w:rsid w:val="00494396"/>
    <w:rsid w:val="004A1A62"/>
    <w:rsid w:val="004B46F0"/>
    <w:rsid w:val="004E61B7"/>
    <w:rsid w:val="004F7456"/>
    <w:rsid w:val="00512938"/>
    <w:rsid w:val="0052487A"/>
    <w:rsid w:val="00526AAE"/>
    <w:rsid w:val="00527541"/>
    <w:rsid w:val="005357FC"/>
    <w:rsid w:val="005373A7"/>
    <w:rsid w:val="00553803"/>
    <w:rsid w:val="00553D01"/>
    <w:rsid w:val="00563718"/>
    <w:rsid w:val="0058180D"/>
    <w:rsid w:val="00597A28"/>
    <w:rsid w:val="005A6031"/>
    <w:rsid w:val="005B7655"/>
    <w:rsid w:val="005C4349"/>
    <w:rsid w:val="005C7CE3"/>
    <w:rsid w:val="005D3FA2"/>
    <w:rsid w:val="005E3860"/>
    <w:rsid w:val="005E4D9D"/>
    <w:rsid w:val="005F0356"/>
    <w:rsid w:val="006047A6"/>
    <w:rsid w:val="006811AF"/>
    <w:rsid w:val="00687220"/>
    <w:rsid w:val="006A0370"/>
    <w:rsid w:val="006A4D74"/>
    <w:rsid w:val="006B264B"/>
    <w:rsid w:val="006B73EA"/>
    <w:rsid w:val="006C3481"/>
    <w:rsid w:val="006D0DFF"/>
    <w:rsid w:val="006D1DDE"/>
    <w:rsid w:val="006E2739"/>
    <w:rsid w:val="007008C5"/>
    <w:rsid w:val="007071DA"/>
    <w:rsid w:val="00712CCE"/>
    <w:rsid w:val="00750747"/>
    <w:rsid w:val="00752385"/>
    <w:rsid w:val="00752C4A"/>
    <w:rsid w:val="00752D46"/>
    <w:rsid w:val="00752E55"/>
    <w:rsid w:val="00765EB5"/>
    <w:rsid w:val="007725D3"/>
    <w:rsid w:val="00781339"/>
    <w:rsid w:val="00791952"/>
    <w:rsid w:val="00793860"/>
    <w:rsid w:val="007A416C"/>
    <w:rsid w:val="007B3D5A"/>
    <w:rsid w:val="007B4CC8"/>
    <w:rsid w:val="007C3F05"/>
    <w:rsid w:val="007C6214"/>
    <w:rsid w:val="007F6948"/>
    <w:rsid w:val="008008E5"/>
    <w:rsid w:val="008014D4"/>
    <w:rsid w:val="0081357A"/>
    <w:rsid w:val="0084508E"/>
    <w:rsid w:val="008467B9"/>
    <w:rsid w:val="008536F3"/>
    <w:rsid w:val="008633BF"/>
    <w:rsid w:val="008708EB"/>
    <w:rsid w:val="00882912"/>
    <w:rsid w:val="0088633D"/>
    <w:rsid w:val="00886F72"/>
    <w:rsid w:val="00895D1B"/>
    <w:rsid w:val="008B0496"/>
    <w:rsid w:val="008B1107"/>
    <w:rsid w:val="008C45CA"/>
    <w:rsid w:val="008E3BD6"/>
    <w:rsid w:val="008F087E"/>
    <w:rsid w:val="008F43D0"/>
    <w:rsid w:val="00905D0F"/>
    <w:rsid w:val="00914B56"/>
    <w:rsid w:val="009173A4"/>
    <w:rsid w:val="009204B8"/>
    <w:rsid w:val="00933D5D"/>
    <w:rsid w:val="00942C87"/>
    <w:rsid w:val="00943DFD"/>
    <w:rsid w:val="00950283"/>
    <w:rsid w:val="0095122B"/>
    <w:rsid w:val="00956A3C"/>
    <w:rsid w:val="00964667"/>
    <w:rsid w:val="00965CE7"/>
    <w:rsid w:val="00985305"/>
    <w:rsid w:val="00986E0B"/>
    <w:rsid w:val="00991F82"/>
    <w:rsid w:val="00993A07"/>
    <w:rsid w:val="009A1E2D"/>
    <w:rsid w:val="009A3B98"/>
    <w:rsid w:val="009A5002"/>
    <w:rsid w:val="009A768D"/>
    <w:rsid w:val="009E20CC"/>
    <w:rsid w:val="009F7226"/>
    <w:rsid w:val="00A11E01"/>
    <w:rsid w:val="00A20DDB"/>
    <w:rsid w:val="00A20F1F"/>
    <w:rsid w:val="00A45C96"/>
    <w:rsid w:val="00A54E59"/>
    <w:rsid w:val="00A900EC"/>
    <w:rsid w:val="00A929CA"/>
    <w:rsid w:val="00A95156"/>
    <w:rsid w:val="00AA1330"/>
    <w:rsid w:val="00AA162D"/>
    <w:rsid w:val="00AC23B4"/>
    <w:rsid w:val="00AD410E"/>
    <w:rsid w:val="00AF136C"/>
    <w:rsid w:val="00B0611E"/>
    <w:rsid w:val="00B22495"/>
    <w:rsid w:val="00B2561F"/>
    <w:rsid w:val="00B25BB0"/>
    <w:rsid w:val="00B4191A"/>
    <w:rsid w:val="00B50919"/>
    <w:rsid w:val="00B53642"/>
    <w:rsid w:val="00B66199"/>
    <w:rsid w:val="00B849FD"/>
    <w:rsid w:val="00B92DF0"/>
    <w:rsid w:val="00BC2317"/>
    <w:rsid w:val="00BC2C21"/>
    <w:rsid w:val="00BF7F53"/>
    <w:rsid w:val="00C17CDB"/>
    <w:rsid w:val="00C37D83"/>
    <w:rsid w:val="00C43784"/>
    <w:rsid w:val="00C63EFA"/>
    <w:rsid w:val="00C878ED"/>
    <w:rsid w:val="00CA4B5C"/>
    <w:rsid w:val="00CB5A02"/>
    <w:rsid w:val="00CC4CFF"/>
    <w:rsid w:val="00CD67F9"/>
    <w:rsid w:val="00CD68D8"/>
    <w:rsid w:val="00CE4848"/>
    <w:rsid w:val="00CF016D"/>
    <w:rsid w:val="00CF65A1"/>
    <w:rsid w:val="00D029D1"/>
    <w:rsid w:val="00D11716"/>
    <w:rsid w:val="00D14E00"/>
    <w:rsid w:val="00D17D5A"/>
    <w:rsid w:val="00D20F3F"/>
    <w:rsid w:val="00D244CB"/>
    <w:rsid w:val="00D44F7D"/>
    <w:rsid w:val="00D52EE1"/>
    <w:rsid w:val="00D56AE7"/>
    <w:rsid w:val="00D8047E"/>
    <w:rsid w:val="00D86589"/>
    <w:rsid w:val="00DA1822"/>
    <w:rsid w:val="00DB0967"/>
    <w:rsid w:val="00DB0A34"/>
    <w:rsid w:val="00DD1C88"/>
    <w:rsid w:val="00DD2BB3"/>
    <w:rsid w:val="00E25D20"/>
    <w:rsid w:val="00E3026D"/>
    <w:rsid w:val="00E31CE4"/>
    <w:rsid w:val="00E36B2A"/>
    <w:rsid w:val="00E911C4"/>
    <w:rsid w:val="00EA2073"/>
    <w:rsid w:val="00EC10E3"/>
    <w:rsid w:val="00ED2F97"/>
    <w:rsid w:val="00EF1681"/>
    <w:rsid w:val="00EF401E"/>
    <w:rsid w:val="00F14F70"/>
    <w:rsid w:val="00F154F0"/>
    <w:rsid w:val="00F24FA1"/>
    <w:rsid w:val="00F259AB"/>
    <w:rsid w:val="00F260DB"/>
    <w:rsid w:val="00F32945"/>
    <w:rsid w:val="00F42C92"/>
    <w:rsid w:val="00F4543A"/>
    <w:rsid w:val="00F461A6"/>
    <w:rsid w:val="00F61EE8"/>
    <w:rsid w:val="00F621EB"/>
    <w:rsid w:val="00F64EDB"/>
    <w:rsid w:val="00F66035"/>
    <w:rsid w:val="00F6791F"/>
    <w:rsid w:val="00F67A84"/>
    <w:rsid w:val="00F7397E"/>
    <w:rsid w:val="00F92288"/>
    <w:rsid w:val="00F93284"/>
    <w:rsid w:val="00F938BA"/>
    <w:rsid w:val="00F95A32"/>
    <w:rsid w:val="00F96BB0"/>
    <w:rsid w:val="00F9752D"/>
    <w:rsid w:val="00FA28F2"/>
    <w:rsid w:val="00FA4349"/>
    <w:rsid w:val="00FC1C4F"/>
    <w:rsid w:val="00FC2E19"/>
    <w:rsid w:val="00FD4DDA"/>
    <w:rsid w:val="00FE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3F0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7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3A4"/>
  </w:style>
  <w:style w:type="paragraph" w:styleId="Footer">
    <w:name w:val="footer"/>
    <w:basedOn w:val="Normal"/>
    <w:link w:val="FooterChar"/>
    <w:uiPriority w:val="99"/>
    <w:unhideWhenUsed/>
    <w:rsid w:val="00917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3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3F0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7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3A4"/>
  </w:style>
  <w:style w:type="paragraph" w:styleId="Footer">
    <w:name w:val="footer"/>
    <w:basedOn w:val="Normal"/>
    <w:link w:val="FooterChar"/>
    <w:uiPriority w:val="99"/>
    <w:unhideWhenUsed/>
    <w:rsid w:val="00917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D43F6-384D-40A8-A8D2-B259A6302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2249</Words>
  <Characters>12821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Rajka Vukomanovic</cp:lastModifiedBy>
  <cp:revision>28</cp:revision>
  <dcterms:created xsi:type="dcterms:W3CDTF">2021-02-18T08:39:00Z</dcterms:created>
  <dcterms:modified xsi:type="dcterms:W3CDTF">2021-02-25T12:10:00Z</dcterms:modified>
</cp:coreProperties>
</file>